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Reuss Mark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3"/>
          </w:tcPr>
          <w:p>
            <w:pPr>
              <w:ind w:left="160"/>
              <w:spacing w:after="0" w:line="181" w:lineRule="exact"/>
              <w:rPr>
                <w:sz w:val="20"/>
                <w:szCs w:val="20"/>
                <w:color w:val="auto"/>
              </w:rPr>
            </w:pPr>
            <w:r>
              <w:rPr>
                <w:rFonts w:ascii="Arial" w:cs="Arial" w:eastAsia="Arial" w:hAnsi="Arial"/>
                <w:sz w:val="18"/>
                <w:szCs w:val="18"/>
                <w:color w:val="0000FF"/>
              </w:rPr>
              <w:t>10/02/2014</w:t>
            </w: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jc w:val="center"/>
              <w:ind w:left="503"/>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5,584</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86,020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3,004</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83,016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2,580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80,436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7,821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88,257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4,208</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84,049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3,613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80,436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6,506</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86,942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3,500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83,442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3,006</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80,436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jc w:val="center"/>
              <w:ind w:right="28"/>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5"/>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jc w:val="center"/>
              <w:ind w:right="28"/>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5,584</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5,584</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58"/>
              <w:spacing w:after="0" w:line="146" w:lineRule="exact"/>
              <w:rPr>
                <w:sz w:val="20"/>
                <w:szCs w:val="20"/>
                <w:color w:val="auto"/>
              </w:rPr>
            </w:pPr>
            <w:r>
              <w:rPr>
                <w:rFonts w:ascii="Arial" w:cs="Arial" w:eastAsia="Arial" w:hAnsi="Arial"/>
                <w:sz w:val="14"/>
                <w:szCs w:val="14"/>
                <w:color w:val="0000FF"/>
                <w:w w:val="83"/>
              </w:rPr>
              <w:t>11,167</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7,821</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7,821</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7,820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6,506</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6,506</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2014.</w:t>
      </w:r>
    </w:p>
    <w:p>
      <w:pPr>
        <w:spacing w:after="0" w:line="30" w:lineRule="exact"/>
        <w:rPr>
          <w:rFonts w:ascii="Arial" w:cs="Arial" w:eastAsia="Arial" w:hAnsi="Arial"/>
          <w:sz w:val="14"/>
          <w:szCs w:val="14"/>
          <w:color w:val="008000"/>
        </w:rPr>
      </w:pPr>
    </w:p>
    <w:p>
      <w:pPr>
        <w:ind w:left="40" w:right="2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tives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$32.11.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Anne T. Larin, attorney-in-</w:t>
      </w:r>
      <w:r>
        <w:rPr>
          <w:sz w:val="20"/>
          <w:szCs w:val="20"/>
          <w:color w:val="auto"/>
        </w:rPr>
        <w:tab/>
      </w:r>
      <w:r>
        <w:rPr>
          <w:rFonts w:ascii="Arial" w:cs="Arial" w:eastAsia="Arial" w:hAnsi="Arial"/>
          <w:sz w:val="15"/>
          <w:szCs w:val="15"/>
          <w:color w:val="0000FF"/>
        </w:rPr>
        <w:t>10/03/2014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 for Mr. Reuss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8051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0518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2019-12-18T15:17:25Z</dcterms:created>
  <dcterms:modified xsi:type="dcterms:W3CDTF">2019-12-18T15:17:25Z</dcterms:modified>
</cp:coreProperties>
</file>