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615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15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Glidden Craig B.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13,570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02/18/2031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were granted on July 1, 2021. One-third will vest on February 18, 2022; one-third will vest on February 18, 2023; and one-third will vest on February 18, 2024.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Glidden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2021-07-06T11:43:20Z</dcterms:created>
  <dcterms:modified xsi:type="dcterms:W3CDTF">2021-07-06T11:43:20Z</dcterms:modified>
</cp:coreProperties>
</file>