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37045V100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37045V100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58242847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696</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67270159</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696</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67270855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RENAISSANCE CENTER</w:t>
      </w:r>
    </w:p>
    <w:p>
      <w:pPr>
        <w:spacing w:after="0" w:line="238" w:lineRule="auto"/>
        <w:rPr>
          <w:sz w:val="20"/>
          <w:szCs w:val="20"/>
          <w:color w:val="auto"/>
        </w:rPr>
      </w:pPr>
      <w:r>
        <w:rPr>
          <w:rFonts w:ascii="Courier New" w:cs="Courier New" w:eastAsia="Courier New" w:hAnsi="Courier New"/>
          <w:sz w:val="18"/>
          <w:szCs w:val="18"/>
          <w:color w:val="auto"/>
        </w:rPr>
        <w:t>DETROIT MI 48265-3000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67270855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58242847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67270159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06,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2019-12-07T21:24:13Z</dcterms:created>
  <dcterms:modified xsi:type="dcterms:W3CDTF">2019-12-07T21:24:13Z</dcterms:modified>
</cp:coreProperties>
</file>