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Miscik Judith A</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482-C24-A68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rPr>
                <w:sz w:val="20"/>
                <w:szCs w:val="20"/>
                <w:color w:val="auto"/>
              </w:rPr>
            </w:pPr>
            <w:r>
              <w:rPr>
                <w:rFonts w:ascii="Arial" w:cs="Arial" w:eastAsia="Arial" w:hAnsi="Arial"/>
                <w:sz w:val="14"/>
                <w:szCs w:val="14"/>
                <w:color w:val="0000FF"/>
              </w:rPr>
              <w:t>3,794</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3,794</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4,837</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rPr>
                <w:sz w:val="20"/>
                <w:szCs w:val="20"/>
                <w:color w:val="auto"/>
              </w:rPr>
            </w:pPr>
            <w:r>
              <w:rPr>
                <w:rFonts w:ascii="Arial" w:cs="Arial" w:eastAsia="Arial" w:hAnsi="Arial"/>
                <w:sz w:val="14"/>
                <w:szCs w:val="14"/>
                <w:color w:val="0000FF"/>
              </w:rPr>
              <w:t>143</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143</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4,980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8"/>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01/03/2020</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Ms. Miscik</w:t>
            </w: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5318"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2020-01-03T15:59:31Z</dcterms:created>
  <dcterms:modified xsi:type="dcterms:W3CDTF">2020-01-03T15:59:31Z</dcterms:modified>
</cp:coreProperties>
</file>