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121920</wp:posOffset>
            </wp:positionH>
            <wp:positionV relativeFrom="page">
              <wp:posOffset>361950</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t>UNITED STATES</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Washington, DC 20549-1004</w:t>
      </w:r>
    </w:p>
    <w:p>
      <w:pPr>
        <w:spacing w:after="0" w:line="1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30"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FORM 8-K</w:t>
      </w:r>
    </w:p>
    <w:p>
      <w:pPr>
        <w:spacing w:after="0" w:line="24"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3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13 or 15(d) of</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5"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Date of Report (Date of earliest event reported) January 16, 2018</w:t>
      </w:r>
    </w:p>
    <w:p>
      <w:pPr>
        <w:spacing w:after="0" w:line="19"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GENERAL MOTORS COMPANY</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12"/>
          <w:szCs w:val="12"/>
          <w:color w:val="auto"/>
        </w:rPr>
        <w:t>(Exact name of registrant as specified in its charter)</w:t>
      </w:r>
    </w:p>
    <w:p>
      <w:pPr>
        <w:spacing w:after="0" w:line="5"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05" w:lineRule="exact"/>
        <w:rPr>
          <w:sz w:val="24"/>
          <w:szCs w:val="24"/>
          <w:color w:val="auto"/>
        </w:rPr>
      </w:pPr>
    </w:p>
    <w:tbl>
      <w:tblPr>
        <w:tblLayout w:type="fixed"/>
        <w:tblInd w:w="1700" w:type="dxa"/>
        <w:tblCellMar>
          <w:top w:w="0" w:type="dxa"/>
          <w:left w:w="0" w:type="dxa"/>
          <w:bottom w:w="0" w:type="dxa"/>
          <w:right w:w="0" w:type="dxa"/>
        </w:tblCellMar>
      </w:tblPr>
      <w:tr>
        <w:trPr>
          <w:trHeight w:val="148"/>
        </w:trPr>
        <w:tc>
          <w:tcPr>
            <w:tcW w:w="2700" w:type="dxa"/>
            <w:vAlign w:val="bottom"/>
          </w:tcPr>
          <w:p>
            <w:pPr>
              <w:jc w:val="center"/>
              <w:ind w:right="1240"/>
              <w:spacing w:after="0"/>
              <w:rPr>
                <w:sz w:val="20"/>
                <w:szCs w:val="20"/>
                <w:color w:val="auto"/>
              </w:rPr>
            </w:pPr>
            <w:r>
              <w:rPr>
                <w:rFonts w:ascii="Arial" w:cs="Arial" w:eastAsia="Arial" w:hAnsi="Arial"/>
                <w:sz w:val="12"/>
                <w:szCs w:val="12"/>
                <w:b w:val="1"/>
                <w:bCs w:val="1"/>
                <w:color w:val="auto"/>
                <w:w w:val="98"/>
              </w:rPr>
              <w:t>DELAWARE</w:t>
            </w:r>
          </w:p>
        </w:tc>
        <w:tc>
          <w:tcPr>
            <w:tcW w:w="3060" w:type="dxa"/>
            <w:vAlign w:val="bottom"/>
            <w:vMerge w:val="restart"/>
          </w:tcPr>
          <w:p>
            <w:pPr>
              <w:jc w:val="center"/>
              <w:ind w:right="320"/>
              <w:spacing w:after="0"/>
              <w:rPr>
                <w:sz w:val="20"/>
                <w:szCs w:val="20"/>
                <w:color w:val="auto"/>
              </w:rPr>
            </w:pPr>
            <w:r>
              <w:rPr>
                <w:rFonts w:ascii="Arial" w:cs="Arial" w:eastAsia="Arial" w:hAnsi="Arial"/>
                <w:sz w:val="12"/>
                <w:szCs w:val="12"/>
                <w:b w:val="1"/>
                <w:bCs w:val="1"/>
                <w:color w:val="auto"/>
                <w:w w:val="90"/>
              </w:rPr>
              <w:t>001-34960</w:t>
            </w:r>
          </w:p>
        </w:tc>
        <w:tc>
          <w:tcPr>
            <w:tcW w:w="2060" w:type="dxa"/>
            <w:vAlign w:val="bottom"/>
          </w:tcPr>
          <w:p>
            <w:pPr>
              <w:jc w:val="center"/>
              <w:ind w:left="1100"/>
              <w:spacing w:after="0"/>
              <w:rPr>
                <w:sz w:val="20"/>
                <w:szCs w:val="20"/>
                <w:color w:val="auto"/>
              </w:rPr>
            </w:pPr>
            <w:r>
              <w:rPr>
                <w:rFonts w:ascii="Arial" w:cs="Arial" w:eastAsia="Arial" w:hAnsi="Arial"/>
                <w:sz w:val="12"/>
                <w:szCs w:val="12"/>
                <w:b w:val="1"/>
                <w:bCs w:val="1"/>
                <w:color w:val="auto"/>
                <w:w w:val="90"/>
              </w:rPr>
              <w:t>27-0756180</w:t>
            </w:r>
          </w:p>
        </w:tc>
        <w:tc>
          <w:tcPr>
            <w:tcW w:w="0" w:type="dxa"/>
            <w:vAlign w:val="bottom"/>
          </w:tcPr>
          <w:p>
            <w:pPr>
              <w:spacing w:after="0"/>
              <w:rPr>
                <w:sz w:val="1"/>
                <w:szCs w:val="1"/>
                <w:color w:val="auto"/>
              </w:rPr>
            </w:pPr>
          </w:p>
        </w:tc>
      </w:tr>
      <w:tr>
        <w:trPr>
          <w:trHeight w:val="144"/>
        </w:trPr>
        <w:tc>
          <w:tcPr>
            <w:tcW w:w="2700" w:type="dxa"/>
            <w:vAlign w:val="bottom"/>
          </w:tcPr>
          <w:p>
            <w:pPr>
              <w:jc w:val="center"/>
              <w:ind w:right="1240"/>
              <w:spacing w:after="0"/>
              <w:rPr>
                <w:sz w:val="20"/>
                <w:szCs w:val="20"/>
                <w:color w:val="auto"/>
              </w:rPr>
            </w:pPr>
            <w:r>
              <w:rPr>
                <w:rFonts w:ascii="Arial" w:cs="Arial" w:eastAsia="Arial" w:hAnsi="Arial"/>
                <w:sz w:val="12"/>
                <w:szCs w:val="12"/>
                <w:color w:val="auto"/>
                <w:w w:val="93"/>
              </w:rPr>
              <w:t>(State or other jurisdiction of</w:t>
            </w:r>
          </w:p>
        </w:tc>
        <w:tc>
          <w:tcPr>
            <w:tcW w:w="3060" w:type="dxa"/>
            <w:vAlign w:val="bottom"/>
            <w:vMerge w:val="continue"/>
          </w:tcPr>
          <w:p>
            <w:pPr>
              <w:spacing w:after="0"/>
              <w:rPr>
                <w:sz w:val="12"/>
                <w:szCs w:val="12"/>
                <w:color w:val="auto"/>
              </w:rPr>
            </w:pPr>
          </w:p>
        </w:tc>
        <w:tc>
          <w:tcPr>
            <w:tcW w:w="2060" w:type="dxa"/>
            <w:vAlign w:val="bottom"/>
          </w:tcPr>
          <w:p>
            <w:pPr>
              <w:jc w:val="center"/>
              <w:ind w:left="1100"/>
              <w:spacing w:after="0"/>
              <w:rPr>
                <w:sz w:val="20"/>
                <w:szCs w:val="20"/>
                <w:color w:val="auto"/>
              </w:rPr>
            </w:pPr>
            <w:r>
              <w:rPr>
                <w:rFonts w:ascii="Arial" w:cs="Arial" w:eastAsia="Arial" w:hAnsi="Arial"/>
                <w:sz w:val="12"/>
                <w:szCs w:val="12"/>
                <w:color w:val="auto"/>
                <w:w w:val="93"/>
              </w:rPr>
              <w:t>(I.R.S. Employer</w:t>
            </w:r>
          </w:p>
        </w:tc>
        <w:tc>
          <w:tcPr>
            <w:tcW w:w="0" w:type="dxa"/>
            <w:vAlign w:val="bottom"/>
          </w:tcPr>
          <w:p>
            <w:pPr>
              <w:spacing w:after="0"/>
              <w:rPr>
                <w:sz w:val="1"/>
                <w:szCs w:val="1"/>
                <w:color w:val="auto"/>
              </w:rPr>
            </w:pPr>
          </w:p>
        </w:tc>
      </w:tr>
      <w:tr>
        <w:trPr>
          <w:trHeight w:val="153"/>
        </w:trPr>
        <w:tc>
          <w:tcPr>
            <w:tcW w:w="2700" w:type="dxa"/>
            <w:vAlign w:val="bottom"/>
          </w:tcPr>
          <w:p>
            <w:pPr>
              <w:jc w:val="center"/>
              <w:ind w:right="1240"/>
              <w:spacing w:after="0"/>
              <w:rPr>
                <w:sz w:val="20"/>
                <w:szCs w:val="20"/>
                <w:color w:val="auto"/>
              </w:rPr>
            </w:pPr>
            <w:r>
              <w:rPr>
                <w:rFonts w:ascii="Arial" w:cs="Arial" w:eastAsia="Arial" w:hAnsi="Arial"/>
                <w:sz w:val="12"/>
                <w:szCs w:val="12"/>
                <w:color w:val="auto"/>
                <w:w w:val="92"/>
              </w:rPr>
              <w:t>incorporation)</w:t>
            </w:r>
          </w:p>
        </w:tc>
        <w:tc>
          <w:tcPr>
            <w:tcW w:w="3060" w:type="dxa"/>
            <w:vAlign w:val="bottom"/>
          </w:tcPr>
          <w:p>
            <w:pPr>
              <w:jc w:val="center"/>
              <w:ind w:right="320"/>
              <w:spacing w:after="0"/>
              <w:rPr>
                <w:sz w:val="20"/>
                <w:szCs w:val="20"/>
                <w:color w:val="auto"/>
              </w:rPr>
            </w:pPr>
            <w:r>
              <w:rPr>
                <w:rFonts w:ascii="Arial" w:cs="Arial" w:eastAsia="Arial" w:hAnsi="Arial"/>
                <w:sz w:val="12"/>
                <w:szCs w:val="12"/>
                <w:color w:val="auto"/>
                <w:w w:val="92"/>
              </w:rPr>
              <w:t>(Commission File Number)</w:t>
            </w:r>
          </w:p>
        </w:tc>
        <w:tc>
          <w:tcPr>
            <w:tcW w:w="2060" w:type="dxa"/>
            <w:vAlign w:val="bottom"/>
          </w:tcPr>
          <w:p>
            <w:pPr>
              <w:jc w:val="center"/>
              <w:ind w:left="1100"/>
              <w:spacing w:after="0"/>
              <w:rPr>
                <w:sz w:val="20"/>
                <w:szCs w:val="20"/>
                <w:color w:val="auto"/>
              </w:rPr>
            </w:pPr>
            <w:r>
              <w:rPr>
                <w:rFonts w:ascii="Arial" w:cs="Arial" w:eastAsia="Arial" w:hAnsi="Arial"/>
                <w:sz w:val="12"/>
                <w:szCs w:val="12"/>
                <w:color w:val="auto"/>
                <w:w w:val="96"/>
              </w:rPr>
              <w:t>Identification No.)</w:t>
            </w:r>
          </w:p>
        </w:tc>
        <w:tc>
          <w:tcPr>
            <w:tcW w:w="0" w:type="dxa"/>
            <w:vAlign w:val="bottom"/>
          </w:tcPr>
          <w:p>
            <w:pPr>
              <w:spacing w:after="0"/>
              <w:rPr>
                <w:sz w:val="1"/>
                <w:szCs w:val="1"/>
                <w:color w:val="auto"/>
              </w:rPr>
            </w:pPr>
          </w:p>
        </w:tc>
      </w:tr>
      <w:tr>
        <w:trPr>
          <w:trHeight w:val="315"/>
        </w:trPr>
        <w:tc>
          <w:tcPr>
            <w:tcW w:w="2700" w:type="dxa"/>
            <w:vAlign w:val="bottom"/>
          </w:tcPr>
          <w:p>
            <w:pPr>
              <w:jc w:val="center"/>
              <w:ind w:left="340"/>
              <w:spacing w:after="0"/>
              <w:rPr>
                <w:sz w:val="20"/>
                <w:szCs w:val="20"/>
                <w:color w:val="auto"/>
              </w:rPr>
            </w:pPr>
            <w:r>
              <w:rPr>
                <w:rFonts w:ascii="Arial" w:cs="Arial" w:eastAsia="Arial" w:hAnsi="Arial"/>
                <w:sz w:val="12"/>
                <w:szCs w:val="12"/>
                <w:b w:val="1"/>
                <w:bCs w:val="1"/>
                <w:color w:val="auto"/>
                <w:w w:val="90"/>
              </w:rPr>
              <w:t>300 Renaissance Center, Detroit, Michigan</w:t>
            </w:r>
          </w:p>
        </w:tc>
        <w:tc>
          <w:tcPr>
            <w:tcW w:w="3060" w:type="dxa"/>
            <w:vAlign w:val="bottom"/>
          </w:tcPr>
          <w:p>
            <w:pPr>
              <w:spacing w:after="0"/>
              <w:rPr>
                <w:sz w:val="24"/>
                <w:szCs w:val="24"/>
                <w:color w:val="auto"/>
              </w:rPr>
            </w:pPr>
          </w:p>
        </w:tc>
        <w:tc>
          <w:tcPr>
            <w:tcW w:w="2060" w:type="dxa"/>
            <w:vAlign w:val="bottom"/>
          </w:tcPr>
          <w:p>
            <w:pPr>
              <w:jc w:val="right"/>
              <w:ind w:right="940"/>
              <w:spacing w:after="0"/>
              <w:rPr>
                <w:sz w:val="20"/>
                <w:szCs w:val="20"/>
                <w:color w:val="auto"/>
              </w:rPr>
            </w:pPr>
            <w:r>
              <w:rPr>
                <w:rFonts w:ascii="Arial" w:cs="Arial" w:eastAsia="Arial" w:hAnsi="Arial"/>
                <w:sz w:val="12"/>
                <w:szCs w:val="12"/>
                <w:b w:val="1"/>
                <w:bCs w:val="1"/>
                <w:color w:val="auto"/>
              </w:rPr>
              <w:t>48265-3000</w:t>
            </w:r>
          </w:p>
        </w:tc>
        <w:tc>
          <w:tcPr>
            <w:tcW w:w="0" w:type="dxa"/>
            <w:vAlign w:val="bottom"/>
          </w:tcPr>
          <w:p>
            <w:pPr>
              <w:spacing w:after="0"/>
              <w:rPr>
                <w:sz w:val="1"/>
                <w:szCs w:val="1"/>
                <w:color w:val="auto"/>
              </w:rPr>
            </w:pPr>
          </w:p>
        </w:tc>
      </w:tr>
      <w:tr>
        <w:trPr>
          <w:trHeight w:val="153"/>
        </w:trPr>
        <w:tc>
          <w:tcPr>
            <w:tcW w:w="2700" w:type="dxa"/>
            <w:vAlign w:val="bottom"/>
          </w:tcPr>
          <w:p>
            <w:pPr>
              <w:jc w:val="center"/>
              <w:ind w:left="340"/>
              <w:spacing w:after="0"/>
              <w:rPr>
                <w:sz w:val="20"/>
                <w:szCs w:val="20"/>
                <w:color w:val="auto"/>
              </w:rPr>
            </w:pPr>
            <w:r>
              <w:rPr>
                <w:rFonts w:ascii="Arial" w:cs="Arial" w:eastAsia="Arial" w:hAnsi="Arial"/>
                <w:sz w:val="12"/>
                <w:szCs w:val="12"/>
                <w:color w:val="auto"/>
                <w:w w:val="92"/>
              </w:rPr>
              <w:t>(Address of principal executive offices)</w:t>
            </w:r>
          </w:p>
        </w:tc>
        <w:tc>
          <w:tcPr>
            <w:tcW w:w="3060" w:type="dxa"/>
            <w:vAlign w:val="bottom"/>
          </w:tcPr>
          <w:p>
            <w:pPr>
              <w:spacing w:after="0"/>
              <w:rPr>
                <w:sz w:val="13"/>
                <w:szCs w:val="13"/>
                <w:color w:val="auto"/>
              </w:rPr>
            </w:pPr>
          </w:p>
        </w:tc>
        <w:tc>
          <w:tcPr>
            <w:tcW w:w="2060" w:type="dxa"/>
            <w:vAlign w:val="bottom"/>
          </w:tcPr>
          <w:p>
            <w:pPr>
              <w:jc w:val="center"/>
              <w:ind w:right="480"/>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297"/>
        </w:trPr>
        <w:tc>
          <w:tcPr>
            <w:tcW w:w="2700" w:type="dxa"/>
            <w:vAlign w:val="bottom"/>
          </w:tcPr>
          <w:p>
            <w:pPr>
              <w:spacing w:after="0"/>
              <w:rPr>
                <w:sz w:val="24"/>
                <w:szCs w:val="24"/>
                <w:color w:val="auto"/>
              </w:rPr>
            </w:pPr>
          </w:p>
        </w:tc>
        <w:tc>
          <w:tcPr>
            <w:tcW w:w="3060" w:type="dxa"/>
            <w:vAlign w:val="bottom"/>
          </w:tcPr>
          <w:p>
            <w:pPr>
              <w:jc w:val="center"/>
              <w:ind w:right="340"/>
              <w:spacing w:after="0"/>
              <w:rPr>
                <w:sz w:val="20"/>
                <w:szCs w:val="20"/>
                <w:color w:val="auto"/>
              </w:rPr>
            </w:pPr>
            <w:r>
              <w:rPr>
                <w:rFonts w:ascii="Arial" w:cs="Arial" w:eastAsia="Arial" w:hAnsi="Arial"/>
                <w:sz w:val="12"/>
                <w:szCs w:val="12"/>
                <w:color w:val="auto"/>
                <w:w w:val="90"/>
              </w:rPr>
              <w:t>(</w:t>
            </w:r>
            <w:r>
              <w:rPr>
                <w:rFonts w:ascii="Arial" w:cs="Arial" w:eastAsia="Arial" w:hAnsi="Arial"/>
                <w:sz w:val="12"/>
                <w:szCs w:val="12"/>
                <w:b w:val="1"/>
                <w:bCs w:val="1"/>
                <w:color w:val="auto"/>
                <w:w w:val="90"/>
              </w:rPr>
              <w:t>313</w:t>
            </w:r>
            <w:r>
              <w:rPr>
                <w:rFonts w:ascii="Arial" w:cs="Arial" w:eastAsia="Arial" w:hAnsi="Arial"/>
                <w:sz w:val="12"/>
                <w:szCs w:val="12"/>
                <w:color w:val="auto"/>
                <w:w w:val="90"/>
              </w:rPr>
              <w:t xml:space="preserve">) </w:t>
            </w:r>
            <w:r>
              <w:rPr>
                <w:rFonts w:ascii="Arial" w:cs="Arial" w:eastAsia="Arial" w:hAnsi="Arial"/>
                <w:sz w:val="12"/>
                <w:szCs w:val="12"/>
                <w:b w:val="1"/>
                <w:bCs w:val="1"/>
                <w:color w:val="auto"/>
                <w:w w:val="90"/>
              </w:rPr>
              <w:t>667-1500</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3060" w:type="dxa"/>
            <w:vAlign w:val="bottom"/>
          </w:tcPr>
          <w:p>
            <w:pPr>
              <w:jc w:val="center"/>
              <w:ind w:right="340"/>
              <w:spacing w:after="0"/>
              <w:rPr>
                <w:sz w:val="20"/>
                <w:szCs w:val="20"/>
                <w:color w:val="auto"/>
              </w:rPr>
            </w:pPr>
            <w:r>
              <w:rPr>
                <w:rFonts w:ascii="Arial" w:cs="Arial" w:eastAsia="Arial" w:hAnsi="Arial"/>
                <w:sz w:val="12"/>
                <w:szCs w:val="12"/>
                <w:color w:val="auto"/>
                <w:w w:val="90"/>
              </w:rPr>
              <w:t>(Registrant's telephone number, including area code)</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6"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49"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580" w:hanging="570"/>
        <w:spacing w:after="0"/>
        <w:tabs>
          <w:tab w:leader="none" w:pos="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15" w:lineRule="exact"/>
        <w:rPr>
          <w:rFonts w:ascii="MS PGothic" w:cs="MS PGothic" w:eastAsia="MS PGothic" w:hAnsi="MS PGothic"/>
          <w:sz w:val="11"/>
          <w:szCs w:val="11"/>
          <w:color w:val="auto"/>
        </w:rPr>
      </w:pPr>
    </w:p>
    <w:p>
      <w:pPr>
        <w:ind w:left="580" w:hanging="570"/>
        <w:spacing w:after="0"/>
        <w:tabs>
          <w:tab w:leader="none" w:pos="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(17-CFR 240.14a-12)</w:t>
      </w:r>
    </w:p>
    <w:p>
      <w:pPr>
        <w:spacing w:after="0" w:line="215" w:lineRule="exact"/>
        <w:rPr>
          <w:rFonts w:ascii="MS PGothic" w:cs="MS PGothic" w:eastAsia="MS PGothic" w:hAnsi="MS PGothic"/>
          <w:sz w:val="11"/>
          <w:szCs w:val="11"/>
          <w:color w:val="auto"/>
        </w:rPr>
      </w:pPr>
    </w:p>
    <w:p>
      <w:pPr>
        <w:ind w:left="580" w:hanging="570"/>
        <w:spacing w:after="0"/>
        <w:tabs>
          <w:tab w:leader="none" w:pos="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215" w:lineRule="exact"/>
        <w:rPr>
          <w:rFonts w:ascii="MS PGothic" w:cs="MS PGothic" w:eastAsia="MS PGothic" w:hAnsi="MS PGothic"/>
          <w:sz w:val="11"/>
          <w:szCs w:val="11"/>
          <w:color w:val="auto"/>
        </w:rPr>
      </w:pPr>
    </w:p>
    <w:p>
      <w:pPr>
        <w:ind w:left="580" w:hanging="570"/>
        <w:spacing w:after="0"/>
        <w:tabs>
          <w:tab w:leader="none" w:pos="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1"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3177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220"/>
          </w:cols>
          <w:pgMar w:left="220" w:top="809" w:right="45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0"/>
          <w:szCs w:val="10"/>
          <w:color w:val="auto"/>
        </w:rPr>
        <w:t>On January 16, 2018 a number of General Motors Company (GM) executives presented at a conference hosted by Deutsche Bank and provided an update on GM's 2017 performance, accomplishments and the impact of U.S tax reform.</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presentation materials related thereto are attached as Exhibit 99.1.</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Charts furnished to securities analysts in connection with the conference are available on GM's website at www.gm.com/investors/index.html.</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80" w:type="dxa"/>
            <w:vAlign w:val="bottom"/>
            <w:gridSpan w:val="3"/>
          </w:tcPr>
          <w:p>
            <w:pPr>
              <w:spacing w:after="0"/>
              <w:rPr>
                <w:sz w:val="20"/>
                <w:szCs w:val="20"/>
                <w:color w:val="auto"/>
              </w:rPr>
            </w:pPr>
            <w:r>
              <w:rPr>
                <w:rFonts w:ascii="Arial" w:cs="Arial" w:eastAsia="Arial" w:hAnsi="Arial"/>
                <w:sz w:val="12"/>
                <w:szCs w:val="12"/>
                <w:b w:val="1"/>
                <w:bCs w:val="1"/>
                <w:color w:val="auto"/>
              </w:rPr>
              <w:t>Item 9.01 Financial Statements and Exhibits</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1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80" w:type="dxa"/>
            <w:vAlign w:val="bottom"/>
            <w:gridSpan w:val="4"/>
          </w:tcPr>
          <w:p>
            <w:pPr>
              <w:spacing w:after="0"/>
              <w:rPr>
                <w:sz w:val="20"/>
                <w:szCs w:val="20"/>
                <w:color w:val="auto"/>
              </w:rPr>
            </w:pPr>
            <w:r>
              <w:rPr>
                <w:rFonts w:ascii="Arial" w:cs="Arial" w:eastAsia="Arial" w:hAnsi="Arial"/>
                <w:sz w:val="12"/>
                <w:szCs w:val="12"/>
                <w:b w:val="1"/>
                <w:bCs w:val="1"/>
                <w:color w:val="auto"/>
              </w:rPr>
              <w:t>EXHIBIT</w:t>
            </w:r>
          </w:p>
        </w:tc>
      </w:tr>
      <w:tr>
        <w:trPr>
          <w:trHeight w:val="376"/>
        </w:trPr>
        <w:tc>
          <w:tcPr>
            <w:tcW w:w="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Exhibit</w:t>
            </w:r>
          </w:p>
        </w:tc>
        <w:tc>
          <w:tcPr>
            <w:tcW w:w="5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2"/>
                <w:szCs w:val="12"/>
                <w:color w:val="auto"/>
              </w:rPr>
              <w:t>Description</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Exhibit 99.1</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Borders>
              <w:bottom w:val="single" w:sz="8" w:color="0000FF"/>
            </w:tcBorders>
            <w:gridSpan w:val="2"/>
          </w:tcPr>
          <w:p>
            <w:pPr>
              <w:spacing w:after="0"/>
              <w:rPr>
                <w:rFonts w:ascii="Arial" w:cs="Arial" w:eastAsia="Arial" w:hAnsi="Arial"/>
                <w:sz w:val="12"/>
                <w:szCs w:val="12"/>
                <w:color w:val="0000FF"/>
                <w:w w:val="87"/>
              </w:rPr>
            </w:pPr>
            <w:hyperlink w:anchor="page4">
              <w:r>
                <w:rPr>
                  <w:rFonts w:ascii="Arial" w:cs="Arial" w:eastAsia="Arial" w:hAnsi="Arial"/>
                  <w:sz w:val="12"/>
                  <w:szCs w:val="12"/>
                  <w:color w:val="0000FF"/>
                  <w:w w:val="87"/>
                </w:rPr>
                <w:t>Presentation Dated January 16, 2018</w:t>
              </w:r>
            </w:hyperlink>
          </w:p>
        </w:tc>
      </w:tr>
    </w:tbl>
    <w:p>
      <w:pPr>
        <w:sectPr>
          <w:pgSz w:w="11900" w:h="16838" w:orient="portrait"/>
          <w:cols w:equalWidth="0" w:num="1">
            <w:col w:w="11480"/>
          </w:cols>
          <w:pgMar w:left="220" w:top="433"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2"/>
          <w:szCs w:val="12"/>
          <w:b w:val="1"/>
          <w:bCs w:val="1"/>
          <w:color w:val="auto"/>
        </w:rPr>
        <w:t>SIGNATURE</w:t>
      </w: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GENERAL MOTORS COMPANY (Registrant)</w:t>
            </w:r>
          </w:p>
        </w:tc>
      </w:tr>
      <w:tr>
        <w:trPr>
          <w:trHeight w:val="475"/>
        </w:trPr>
        <w:tc>
          <w:tcPr>
            <w:tcW w:w="3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THOMAS S. TIMKO</w:t>
            </w:r>
          </w:p>
        </w:tc>
      </w:tr>
      <w:tr>
        <w:trPr>
          <w:trHeight w:val="162"/>
        </w:trPr>
        <w:tc>
          <w:tcPr>
            <w:tcW w:w="3300" w:type="dxa"/>
            <w:vAlign w:val="bottom"/>
          </w:tcPr>
          <w:p>
            <w:pPr>
              <w:spacing w:after="0"/>
              <w:rPr>
                <w:sz w:val="20"/>
                <w:szCs w:val="20"/>
                <w:color w:val="auto"/>
              </w:rPr>
            </w:pPr>
            <w:r>
              <w:rPr>
                <w:rFonts w:ascii="Arial" w:cs="Arial" w:eastAsia="Arial" w:hAnsi="Arial"/>
                <w:sz w:val="12"/>
                <w:szCs w:val="12"/>
                <w:color w:val="auto"/>
              </w:rPr>
              <w:t>Date: January 16, 2018</w:t>
            </w:r>
          </w:p>
        </w:tc>
        <w:tc>
          <w:tcPr>
            <w:tcW w:w="2880" w:type="dxa"/>
            <w:vAlign w:val="bottom"/>
          </w:tcPr>
          <w:p>
            <w:pPr>
              <w:ind w:left="2220"/>
              <w:spacing w:after="0"/>
              <w:rPr>
                <w:sz w:val="20"/>
                <w:szCs w:val="20"/>
                <w:color w:val="auto"/>
              </w:rPr>
            </w:pPr>
            <w:r>
              <w:rPr>
                <w:rFonts w:ascii="Arial" w:cs="Arial" w:eastAsia="Arial" w:hAnsi="Arial"/>
                <w:sz w:val="12"/>
                <w:szCs w:val="12"/>
                <w:color w:val="auto"/>
              </w:rPr>
              <w:t>By:</w:t>
            </w:r>
          </w:p>
        </w:tc>
        <w:tc>
          <w:tcPr>
            <w:tcW w:w="5280" w:type="dxa"/>
            <w:vAlign w:val="bottom"/>
          </w:tcPr>
          <w:p>
            <w:pPr>
              <w:ind w:left="20"/>
              <w:spacing w:after="0"/>
              <w:rPr>
                <w:sz w:val="20"/>
                <w:szCs w:val="20"/>
                <w:color w:val="auto"/>
              </w:rPr>
            </w:pPr>
            <w:r>
              <w:rPr>
                <w:rFonts w:ascii="Arial" w:cs="Arial" w:eastAsia="Arial" w:hAnsi="Arial"/>
                <w:sz w:val="12"/>
                <w:szCs w:val="12"/>
                <w:color w:val="auto"/>
              </w:rPr>
              <w:t>Thomas S. Timko, Vice President, Global Business Services and Chief Accounting Officer</w:t>
            </w:r>
          </w:p>
        </w:tc>
      </w:tr>
    </w:tbl>
    <w:p>
      <w:pPr>
        <w:sectPr>
          <w:pgSz w:w="11900" w:h="16838" w:orient="portrait"/>
          <w:cols w:equalWidth="0" w:num="1">
            <w:col w:w="11460"/>
          </w:cols>
          <w:pgMar w:left="240" w:top="577"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951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6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956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951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95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2019-12-29T01:54:41Z</dcterms:created>
  <dcterms:modified xsi:type="dcterms:W3CDTF">2019-12-29T01:54:41Z</dcterms:modified>
</cp:coreProperties>
</file>