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7"/>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8"/>
              </w:rPr>
              <w:t>1,716</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7"/>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7,352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8"/>
              </w:rPr>
              <w:t>1,062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6,290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654</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5,636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295</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7"/>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5,931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200</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5,731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79"/>
              </w:rPr>
              <w:t>95</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5,636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8"/>
              </w:rPr>
              <w:t>1,525</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7"/>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7,161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995</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6,166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530</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5,636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6"/>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1,716</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center"/>
              <w:ind w:left="218"/>
              <w:spacing w:after="0" w:line="146" w:lineRule="exact"/>
              <w:rPr>
                <w:sz w:val="20"/>
                <w:szCs w:val="20"/>
                <w:color w:val="auto"/>
              </w:rPr>
            </w:pPr>
            <w:r>
              <w:rPr>
                <w:rFonts w:ascii="Arial" w:cs="Arial" w:eastAsia="Arial" w:hAnsi="Arial"/>
                <w:sz w:val="14"/>
                <w:szCs w:val="14"/>
                <w:color w:val="0000FF"/>
                <w:w w:val="85"/>
              </w:rPr>
              <w:t>1,716</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3,430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7"/>
              <w:spacing w:after="0"/>
              <w:rPr>
                <w:sz w:val="20"/>
                <w:szCs w:val="20"/>
                <w:color w:val="auto"/>
              </w:rPr>
            </w:pPr>
            <w:r>
              <w:rPr>
                <w:rFonts w:ascii="Arial" w:cs="Arial" w:eastAsia="Arial" w:hAnsi="Arial"/>
                <w:sz w:val="18"/>
                <w:szCs w:val="18"/>
                <w:color w:val="0000FF"/>
                <w:w w:val="86"/>
              </w:rPr>
              <w:t>295</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center"/>
              <w:ind w:left="238"/>
              <w:spacing w:after="0" w:line="146" w:lineRule="exact"/>
              <w:rPr>
                <w:sz w:val="20"/>
                <w:szCs w:val="20"/>
                <w:color w:val="auto"/>
              </w:rPr>
            </w:pPr>
            <w:r>
              <w:rPr>
                <w:rFonts w:ascii="Arial" w:cs="Arial" w:eastAsia="Arial" w:hAnsi="Arial"/>
                <w:sz w:val="14"/>
                <w:szCs w:val="14"/>
                <w:color w:val="0000FF"/>
                <w:w w:val="85"/>
              </w:rPr>
              <w:t>295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58"/>
              <w:spacing w:after="0" w:line="146" w:lineRule="exact"/>
              <w:rPr>
                <w:sz w:val="20"/>
                <w:szCs w:val="20"/>
                <w:color w:val="auto"/>
              </w:rPr>
            </w:pPr>
            <w:r>
              <w:rPr>
                <w:rFonts w:ascii="Arial" w:cs="Arial" w:eastAsia="Arial" w:hAnsi="Arial"/>
                <w:sz w:val="14"/>
                <w:szCs w:val="14"/>
                <w:color w:val="0000FF"/>
                <w:w w:val="85"/>
              </w:rPr>
              <w:t>295</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1,525</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center"/>
              <w:ind w:left="218"/>
              <w:spacing w:after="0" w:line="146" w:lineRule="exact"/>
              <w:rPr>
                <w:sz w:val="20"/>
                <w:szCs w:val="20"/>
                <w:color w:val="auto"/>
              </w:rPr>
            </w:pPr>
            <w:r>
              <w:rPr>
                <w:rFonts w:ascii="Arial" w:cs="Arial" w:eastAsia="Arial" w:hAnsi="Arial"/>
                <w:sz w:val="14"/>
                <w:szCs w:val="14"/>
                <w:color w:val="0000FF"/>
                <w:w w:val="85"/>
              </w:rPr>
              <w:t>1,525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2014.</w:t>
      </w:r>
    </w:p>
    <w:p>
      <w:pPr>
        <w:spacing w:after="0" w:line="30" w:lineRule="exact"/>
        <w:rPr>
          <w:rFonts w:ascii="Arial" w:cs="Arial" w:eastAsia="Arial" w:hAnsi="Arial"/>
          <w:sz w:val="14"/>
          <w:szCs w:val="14"/>
          <w:color w:val="008000"/>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6"/>
              </w:rPr>
              <w:t>/s/ Robert C. Shrosbree,</w:t>
            </w:r>
          </w:p>
        </w:tc>
        <w:tc>
          <w:tcPr>
            <w:tcW w:w="1400" w:type="dxa"/>
            <w:vAlign w:val="bottom"/>
            <w:gridSpan w:val="2"/>
          </w:tcPr>
          <w:p>
            <w:pPr>
              <w:jc w:val="right"/>
              <w:spacing w:after="0"/>
              <w:rPr>
                <w:sz w:val="20"/>
                <w:szCs w:val="20"/>
                <w:color w:val="auto"/>
              </w:rPr>
            </w:pPr>
            <w:r>
              <w:rPr>
                <w:rFonts w:ascii="Arial" w:cs="Arial" w:eastAsia="Arial" w:hAnsi="Arial"/>
                <w:sz w:val="18"/>
                <w:szCs w:val="18"/>
                <w:color w:val="0000FF"/>
              </w:rPr>
              <w:t>01/05/2015</w:t>
            </w:r>
          </w:p>
        </w:tc>
      </w:tr>
      <w:tr>
        <w:trPr>
          <w:trHeight w:val="20"/>
        </w:trPr>
        <w:tc>
          <w:tcPr>
            <w:tcW w:w="1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attorney-in-fact for Mr. Batey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24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2019-12-08T22:13:00Z</dcterms:created>
  <dcterms:modified xsi:type="dcterms:W3CDTF">2019-12-08T22:13:00Z</dcterms:modified>
</cp:coreProperties>
</file>