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036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36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Blissett Julian G.</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3"/>
        <w:spacing w:after="0"/>
        <w:rPr>
          <w:sz w:val="20"/>
          <w:szCs w:val="20"/>
          <w:color w:val="auto"/>
        </w:rPr>
      </w:pPr>
      <w:r>
        <w:rPr>
          <w:rFonts w:ascii="Arial" w:cs="Arial" w:eastAsia="Arial" w:hAnsi="Arial"/>
          <w:sz w:val="17"/>
          <w:szCs w:val="17"/>
          <w:color w:val="0000FF"/>
        </w:rPr>
        <w:t>Executive Vice President</w:t>
      </w:r>
    </w:p>
    <w:p>
      <w:pPr>
        <w:spacing w:after="0" w:line="425"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jc w:val="center"/>
              <w:ind w:right="117"/>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30,976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31.32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65,369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03/12/2021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30,976</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0"/>
              </w:rPr>
              <w:t>$</w:t>
            </w:r>
            <w:r>
              <w:rPr>
                <w:rFonts w:ascii="Arial" w:cs="Arial" w:eastAsia="Arial" w:hAnsi="Arial"/>
                <w:sz w:val="17"/>
                <w:szCs w:val="17"/>
                <w:color w:val="0000FF"/>
                <w:w w:val="80"/>
              </w:rPr>
              <w:t>55.83</w:t>
            </w:r>
            <w:r>
              <w:rPr>
                <w:rFonts w:ascii="Arial" w:cs="Arial" w:eastAsia="Arial" w:hAnsi="Arial"/>
                <w:sz w:val="21"/>
                <w:szCs w:val="21"/>
                <w:color w:val="008000"/>
                <w:w w:val="80"/>
                <w:vertAlign w:val="superscript"/>
              </w:rPr>
              <w:t>(2)</w:t>
            </w: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34,393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30,976</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30,976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03/12/2021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line="13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$55.74 to $56.01,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4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3"/>
          <w:szCs w:val="33"/>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3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Mr. Blissett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640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400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044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2021-03-16T18:27:38Z</dcterms:created>
  <dcterms:modified xsi:type="dcterms:W3CDTF">2021-03-16T18:27:38Z</dcterms:modified>
</cp:coreProperties>
</file>