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283"/>
              <w:jc w:val="left"/>
              <w:rPr/>
            </w:pPr>
            <w:r>
              <w:rPr/>
              <w:t>Name of Issuer</w:t>
            </w:r>
          </w:p>
        </w:tc>
        <w:tc>
          <w:tcPr>
            <w:tcW w:w="4284" w:type="dxa"/>
            <w:tcBorders/>
            <w:vAlign w:val="center"/>
          </w:tcPr>
          <w:p>
            <w:pPr>
              <w:pStyle w:val="TableContents"/>
              <w:bidi w:val="0"/>
              <w:spacing w:before="0" w:after="0"/>
              <w:jc w:val="left"/>
              <w:rPr/>
            </w:pPr>
            <w:r>
              <w:rPr/>
              <w:t>GENERAL MOTORS COMPANY</w:t>
            </w:r>
          </w:p>
        </w:tc>
      </w:tr>
      <w:tr>
        <w:trPr/>
        <w:tc>
          <w:tcPr>
            <w:tcW w:w="5921" w:type="dxa"/>
            <w:tcBorders/>
            <w:vAlign w:val="center"/>
          </w:tcPr>
          <w:p>
            <w:pPr>
              <w:pStyle w:val="TableContents"/>
              <w:bidi w:val="0"/>
              <w:spacing w:before="0" w:after="283"/>
              <w:jc w:val="left"/>
              <w:rPr/>
            </w:pPr>
            <w:r>
              <w:rPr/>
              <w:t>SEC File Number</w:t>
            </w:r>
          </w:p>
        </w:tc>
        <w:tc>
          <w:tcPr>
            <w:tcW w:w="4284" w:type="dxa"/>
            <w:tcBorders/>
            <w:vAlign w:val="center"/>
          </w:tcPr>
          <w:p>
            <w:pPr>
              <w:pStyle w:val="TableContents"/>
              <w:bidi w:val="0"/>
              <w:spacing w:before="0" w:after="0"/>
              <w:jc w:val="left"/>
              <w:rPr/>
            </w:pPr>
            <w:r>
              <w:rPr/>
              <w:t>001-34960</w:t>
            </w:r>
          </w:p>
        </w:tc>
      </w:tr>
      <w:tr>
        <w:trPr/>
        <w:tc>
          <w:tcPr>
            <w:tcW w:w="5921" w:type="dxa"/>
            <w:tcBorders/>
            <w:vAlign w:val="center"/>
          </w:tcPr>
          <w:p>
            <w:pPr>
              <w:pStyle w:val="TableContents"/>
              <w:bidi w:val="0"/>
              <w:spacing w:before="0" w:after="283"/>
              <w:jc w:val="left"/>
              <w:rPr/>
            </w:pPr>
            <w:r>
              <w:rPr/>
              <w:t>Address of Issuer</w:t>
            </w:r>
          </w:p>
        </w:tc>
        <w:tc>
          <w:tcPr>
            <w:tcW w:w="4284" w:type="dxa"/>
            <w:tcBorders/>
            <w:vAlign w:val="center"/>
          </w:tcPr>
          <w:p>
            <w:pPr>
              <w:pStyle w:val="TableContents"/>
              <w:bidi w:val="0"/>
              <w:spacing w:before="0" w:after="0"/>
              <w:jc w:val="left"/>
              <w:rPr/>
            </w:pPr>
            <w:r>
              <w:rPr/>
              <w:t>300 RENAISSANCE CENTER</w:t>
              <w:br/>
              <w:t>DETROIT</w:t>
              <w:br/>
              <w:t xml:space="preserve">MICHIGAN </w:t>
              <w:br/>
              <w:t>48265</w:t>
            </w:r>
          </w:p>
        </w:tc>
      </w:tr>
      <w:tr>
        <w:trPr/>
        <w:tc>
          <w:tcPr>
            <w:tcW w:w="5921" w:type="dxa"/>
            <w:tcBorders/>
            <w:vAlign w:val="center"/>
          </w:tcPr>
          <w:p>
            <w:pPr>
              <w:pStyle w:val="TableContents"/>
              <w:bidi w:val="0"/>
              <w:spacing w:before="0" w:after="283"/>
              <w:jc w:val="left"/>
              <w:rPr/>
            </w:pPr>
            <w:r>
              <w:rPr/>
              <w:t>Phone</w:t>
            </w:r>
          </w:p>
        </w:tc>
        <w:tc>
          <w:tcPr>
            <w:tcW w:w="4284" w:type="dxa"/>
            <w:tcBorders/>
            <w:vAlign w:val="center"/>
          </w:tcPr>
          <w:p>
            <w:pPr>
              <w:pStyle w:val="TableContents"/>
              <w:bidi w:val="0"/>
              <w:spacing w:before="0" w:after="0"/>
              <w:jc w:val="left"/>
              <w:rPr/>
            </w:pPr>
            <w:r>
              <w:rPr/>
              <w:t>3136671500</w:t>
            </w:r>
          </w:p>
        </w:tc>
      </w:tr>
      <w:tr>
        <w:trPr/>
        <w:tc>
          <w:tcPr>
            <w:tcW w:w="5921" w:type="dxa"/>
            <w:tcBorders/>
            <w:vAlign w:val="center"/>
          </w:tcPr>
          <w:p>
            <w:pPr>
              <w:pStyle w:val="TableContents"/>
              <w:bidi w:val="0"/>
              <w:spacing w:before="0" w:after="283"/>
              <w:jc w:val="left"/>
              <w:rPr/>
            </w:pPr>
            <w:r>
              <w:rPr/>
              <w:t>Name of Person for Whose Account the Securities are To Be Sold</w:t>
            </w:r>
          </w:p>
        </w:tc>
        <w:tc>
          <w:tcPr>
            <w:tcW w:w="4284" w:type="dxa"/>
            <w:tcBorders/>
            <w:vAlign w:val="center"/>
          </w:tcPr>
          <w:p>
            <w:pPr>
              <w:pStyle w:val="TableContents"/>
              <w:bidi w:val="0"/>
              <w:spacing w:before="0" w:after="0"/>
              <w:jc w:val="left"/>
              <w:rPr/>
            </w:pPr>
            <w:r>
              <w:rPr/>
              <w:t>RORY HARVEY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1" w:type="dxa"/>
            <w:tcBorders/>
            <w:vAlign w:val="center"/>
          </w:tcPr>
          <w:p>
            <w:pPr>
              <w:pStyle w:val="TableContents"/>
              <w:bidi w:val="0"/>
              <w:spacing w:before="0" w:after="283"/>
              <w:jc w:val="left"/>
              <w:rPr/>
            </w:pPr>
            <w:r>
              <w:rPr/>
              <w:t>Relationship to Issuer</w:t>
            </w:r>
          </w:p>
        </w:tc>
        <w:tc>
          <w:tcPr>
            <w:tcW w:w="42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23977</w:t>
            </w:r>
          </w:p>
        </w:tc>
        <w:tc>
          <w:tcPr>
            <w:tcW w:w="1460" w:type="dxa"/>
            <w:tcBorders/>
            <w:vAlign w:val="center"/>
          </w:tcPr>
          <w:p>
            <w:pPr>
              <w:pStyle w:val="TableContents"/>
              <w:bidi w:val="0"/>
              <w:spacing w:before="0" w:after="283"/>
              <w:jc w:val="left"/>
              <w:rPr/>
            </w:pPr>
            <w:r>
              <w:rPr/>
              <w:t>1265266.29</w:t>
            </w:r>
          </w:p>
        </w:tc>
        <w:tc>
          <w:tcPr>
            <w:tcW w:w="1550" w:type="dxa"/>
            <w:tcBorders/>
            <w:vAlign w:val="center"/>
          </w:tcPr>
          <w:p>
            <w:pPr>
              <w:pStyle w:val="TableContents"/>
              <w:bidi w:val="0"/>
              <w:spacing w:before="0" w:after="283"/>
              <w:jc w:val="left"/>
              <w:rPr/>
            </w:pPr>
            <w:r>
              <w:rPr/>
              <w:t>952077801</w:t>
            </w:r>
          </w:p>
        </w:tc>
        <w:tc>
          <w:tcPr>
            <w:tcW w:w="1565" w:type="dxa"/>
            <w:tcBorders/>
            <w:vAlign w:val="center"/>
          </w:tcPr>
          <w:p>
            <w:pPr>
              <w:pStyle w:val="TableContents"/>
              <w:bidi w:val="0"/>
              <w:spacing w:before="0" w:after="283"/>
              <w:jc w:val="left"/>
              <w:rPr/>
            </w:pPr>
            <w:r>
              <w:rPr/>
              <w:t>08/05/2025</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08/05/2025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5652</w:t>
            </w:r>
          </w:p>
        </w:tc>
        <w:tc>
          <w:tcPr>
            <w:tcW w:w="1078" w:type="dxa"/>
            <w:tcBorders/>
            <w:vAlign w:val="center"/>
          </w:tcPr>
          <w:p>
            <w:pPr>
              <w:pStyle w:val="TableContents"/>
              <w:bidi w:val="0"/>
              <w:spacing w:before="0" w:after="283"/>
              <w:jc w:val="left"/>
              <w:rPr/>
            </w:pPr>
            <w:r>
              <w:rPr/>
              <w:t>08/05/2025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02/06/2025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11454</w:t>
            </w:r>
          </w:p>
        </w:tc>
        <w:tc>
          <w:tcPr>
            <w:tcW w:w="1078" w:type="dxa"/>
            <w:tcBorders/>
            <w:vAlign w:val="center"/>
          </w:tcPr>
          <w:p>
            <w:pPr>
              <w:pStyle w:val="TableContents"/>
              <w:bidi w:val="0"/>
              <w:spacing w:before="0" w:after="283"/>
              <w:jc w:val="left"/>
              <w:rPr/>
            </w:pPr>
            <w:r>
              <w:rPr/>
              <w:t>02/06/2025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02/08/2025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6871</w:t>
            </w:r>
          </w:p>
        </w:tc>
        <w:tc>
          <w:tcPr>
            <w:tcW w:w="1078" w:type="dxa"/>
            <w:tcBorders/>
            <w:vAlign w:val="center"/>
          </w:tcPr>
          <w:p>
            <w:pPr>
              <w:pStyle w:val="TableContents"/>
              <w:bidi w:val="0"/>
              <w:spacing w:before="0" w:after="283"/>
              <w:jc w:val="left"/>
              <w:rPr/>
            </w:pPr>
            <w:r>
              <w:rPr/>
              <w:t>02/08/2025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81"/>
        <w:gridCol w:w="2324"/>
      </w:tblGrid>
      <w:tr>
        <w:trPr/>
        <w:tc>
          <w:tcPr>
            <w:tcW w:w="7881" w:type="dxa"/>
            <w:tcBorders/>
            <w:vAlign w:val="center"/>
          </w:tcPr>
          <w:p>
            <w:pPr>
              <w:pStyle w:val="TableContents"/>
              <w:bidi w:val="0"/>
              <w:spacing w:before="0" w:after="283"/>
              <w:jc w:val="left"/>
              <w:rPr/>
            </w:pPr>
            <w:r>
              <w:rPr/>
              <w:t>Remarks</w:t>
            </w:r>
          </w:p>
        </w:tc>
        <w:tc>
          <w:tcPr>
            <w:tcW w:w="2324" w:type="dxa"/>
            <w:tcBorders/>
            <w:vAlign w:val="center"/>
          </w:tcPr>
          <w:p>
            <w:pPr>
              <w:pStyle w:val="TableContents"/>
              <w:bidi w:val="0"/>
              <w:spacing w:before="0" w:after="283"/>
              <w:jc w:val="left"/>
              <w:rPr>
                <w:sz w:val="4"/>
                <w:szCs w:val="4"/>
              </w:rPr>
            </w:pPr>
            <w:r>
              <w:rPr>
                <w:sz w:val="4"/>
                <w:szCs w:val="4"/>
              </w:rPr>
            </w:r>
          </w:p>
        </w:tc>
      </w:tr>
      <w:tr>
        <w:trPr/>
        <w:tc>
          <w:tcPr>
            <w:tcW w:w="7881" w:type="dxa"/>
            <w:tcBorders/>
            <w:vAlign w:val="center"/>
          </w:tcPr>
          <w:p>
            <w:pPr>
              <w:pStyle w:val="TableContents"/>
              <w:bidi w:val="0"/>
              <w:spacing w:before="0" w:after="283"/>
              <w:jc w:val="left"/>
              <w:rPr/>
            </w:pPr>
            <w:r>
              <w:rPr/>
              <w:t>Date of Notice</w:t>
            </w:r>
          </w:p>
        </w:tc>
        <w:tc>
          <w:tcPr>
            <w:tcW w:w="2324" w:type="dxa"/>
            <w:tcBorders/>
            <w:vAlign w:val="center"/>
          </w:tcPr>
          <w:p>
            <w:pPr>
              <w:pStyle w:val="TableContents"/>
              <w:bidi w:val="0"/>
              <w:spacing w:before="0" w:after="0"/>
              <w:jc w:val="left"/>
              <w:rPr/>
            </w:pPr>
            <w:r>
              <w:rPr/>
              <w:t>08/05/2025</w:t>
            </w:r>
          </w:p>
        </w:tc>
      </w:tr>
      <w:tr>
        <w:trPr/>
        <w:tc>
          <w:tcPr>
            <w:tcW w:w="7881" w:type="dxa"/>
            <w:tcBorders/>
            <w:vAlign w:val="center"/>
          </w:tcPr>
          <w:p>
            <w:pPr>
              <w:pStyle w:val="TableContents"/>
              <w:bidi w:val="0"/>
              <w:spacing w:before="0" w:after="283"/>
              <w:jc w:val="left"/>
              <w:rPr/>
            </w:pPr>
            <w:r>
              <w:rPr/>
              <w:t>Date of Plan Adoption or Giving of Instruction, If Relying on Rule 10b5-1</w:t>
            </w:r>
          </w:p>
        </w:tc>
        <w:tc>
          <w:tcPr>
            <w:tcW w:w="2324" w:type="dxa"/>
            <w:tcBorders/>
            <w:vAlign w:val="center"/>
          </w:tcPr>
          <w:p>
            <w:pPr>
              <w:pStyle w:val="TableContents"/>
              <w:bidi w:val="0"/>
              <w:spacing w:before="0" w:after="0"/>
              <w:jc w:val="left"/>
              <w:rPr/>
            </w:pPr>
            <w:r>
              <w:rPr/>
              <w:t>05/06/2025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1" w:type="dxa"/>
            <w:tcBorders/>
            <w:vAlign w:val="center"/>
          </w:tcPr>
          <w:p>
            <w:pPr>
              <w:pStyle w:val="TableContents"/>
              <w:bidi w:val="0"/>
              <w:spacing w:before="0" w:after="283"/>
              <w:jc w:val="left"/>
              <w:rPr/>
            </w:pPr>
            <w:r>
              <w:rPr/>
              <w:t>Signature</w:t>
            </w:r>
          </w:p>
        </w:tc>
        <w:tc>
          <w:tcPr>
            <w:tcW w:w="2324" w:type="dxa"/>
            <w:tcBorders/>
            <w:vAlign w:val="center"/>
          </w:tcPr>
          <w:p>
            <w:pPr>
              <w:pStyle w:val="TableContents"/>
              <w:bidi w:val="0"/>
              <w:spacing w:before="0" w:after="0"/>
              <w:jc w:val="left"/>
              <w:rPr/>
            </w:pPr>
            <w:r>
              <w:rPr/>
              <w:t>/s/ Rory Harvey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3091</Characters>
  <CharactersWithSpaces>3630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