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Carlisle Stephen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49,184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108,222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18,407</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0000FF"/>
              </w:rPr>
              <w:t>89,815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Carlisle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2022-02-15T16:14:07Z</dcterms:created>
  <dcterms:modified xsi:type="dcterms:W3CDTF">2022-02-15T16:14:07Z</dcterms:modified>
</cp:coreProperties>
</file>