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44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Parks Douglas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57"/>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26,054</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47,598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7,495</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40,103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22,776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02/15/2020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22,776</w:t>
            </w:r>
          </w:p>
        </w:tc>
        <w:tc>
          <w:tcPr>
            <w:tcW w:w="34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02/15/2020</w:t>
            </w: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22,776</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174"/>
              <w:spacing w:after="0" w:line="134"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02/19/2020</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Parks</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33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2020-02-19T17:12:56Z</dcterms:created>
  <dcterms:modified xsi:type="dcterms:W3CDTF">2020-02-19T17:12:56Z</dcterms:modified>
</cp:coreProperties>
</file>