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8635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8635365"/>
                    </a:xfrm>
                    <a:prstGeom prst="rect">
                      <a:avLst/>
                    </a:prstGeom>
                    <a:noFill/>
                  </pic:spPr>
                </pic:pic>
              </a:graphicData>
            </a:graphic>
          </wp:anchor>
        </w:drawing>
      </w:r>
    </w:p>
    <w:p>
      <w:pPr>
        <w:sectPr>
          <w:pgSz w:w="11900" w:h="16838" w:orient="portrait"/>
          <w:cols w:equalWidth="0" w:num="1">
            <w:col w:w="11420"/>
          </w:cols>
          <w:pgMar w:left="240" w:top="226" w:right="239" w:bottom="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6"/>
          </w:tcPr>
          <w:p>
            <w:pPr>
              <w:jc w:val="center"/>
              <w:ind w:right="660"/>
              <w:spacing w:after="0"/>
              <w:rPr>
                <w:sz w:val="20"/>
                <w:szCs w:val="20"/>
                <w:color w:val="auto"/>
              </w:rPr>
            </w:pPr>
            <w:r>
              <w:rPr>
                <w:rFonts w:ascii="Arial" w:cs="Arial" w:eastAsia="Arial" w:hAnsi="Arial"/>
                <w:sz w:val="14"/>
                <w:szCs w:val="14"/>
                <w:color w:val="auto"/>
                <w:w w:val="96"/>
              </w:rPr>
              <w:t>1. Name and Address of Reporting Person</w:t>
            </w:r>
            <w:r>
              <w:rPr>
                <w:rFonts w:ascii="Arial" w:cs="Arial" w:eastAsia="Arial" w:hAnsi="Arial"/>
                <w:sz w:val="22"/>
                <w:szCs w:val="22"/>
                <w:color w:val="auto"/>
                <w:w w:val="96"/>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4"/>
            <w:vMerge w:val="restart"/>
          </w:tcPr>
          <w:p>
            <w:pPr>
              <w:spacing w:after="0"/>
              <w:rPr>
                <w:rFonts w:ascii="Arial" w:cs="Arial" w:eastAsia="Arial" w:hAnsi="Arial"/>
                <w:sz w:val="22"/>
                <w:szCs w:val="22"/>
                <w:color w:val="0000EE"/>
                <w:w w:val="98"/>
              </w:rPr>
            </w:pPr>
            <w:hyperlink r:id="rId11">
              <w:r>
                <w:rPr>
                  <w:rFonts w:ascii="Arial" w:cs="Arial" w:eastAsia="Arial" w:hAnsi="Arial"/>
                  <w:sz w:val="22"/>
                  <w:szCs w:val="22"/>
                  <w:color w:val="0000EE"/>
                  <w:w w:val="98"/>
                </w:rPr>
                <w:t>Motors Liquidation Co GUC Trust</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4"/>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720" w:type="dxa"/>
            <w:vAlign w:val="bottom"/>
            <w:tcBorders>
              <w:top w:val="single" w:sz="8" w:color="0000EE"/>
              <w:bottom w:val="single" w:sz="8" w:color="9A9A9A"/>
            </w:tcBorders>
          </w:tcPr>
          <w:p>
            <w:pPr>
              <w:spacing w:after="0"/>
              <w:rPr>
                <w:sz w:val="15"/>
                <w:szCs w:val="15"/>
                <w:color w:val="auto"/>
              </w:rPr>
            </w:pPr>
          </w:p>
        </w:tc>
        <w:tc>
          <w:tcPr>
            <w:tcW w:w="1080" w:type="dxa"/>
            <w:vAlign w:val="bottom"/>
            <w:tcBorders>
              <w:top w:val="single" w:sz="8" w:color="0000EE"/>
              <w:bottom w:val="single" w:sz="8" w:color="9A9A9A"/>
            </w:tcBorders>
          </w:tcPr>
          <w:p>
            <w:pPr>
              <w:spacing w:after="0"/>
              <w:rPr>
                <w:sz w:val="15"/>
                <w:szCs w:val="15"/>
                <w:color w:val="auto"/>
              </w:rPr>
            </w:pPr>
          </w:p>
        </w:tc>
        <w:tc>
          <w:tcPr>
            <w:tcW w:w="1220" w:type="dxa"/>
            <w:vAlign w:val="bottom"/>
            <w:tcBorders>
              <w:top w:val="single" w:sz="8" w:color="0000EE"/>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03/31/2011</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0"/>
                <w:szCs w:val="20"/>
                <w:color w:val="auto"/>
              </w:rPr>
            </w:pPr>
            <w:r>
              <w:rPr>
                <w:rFonts w:ascii="Arial" w:cs="Arial" w:eastAsia="Arial" w:hAnsi="Arial"/>
                <w:sz w:val="14"/>
                <w:szCs w:val="14"/>
                <w:color w:val="auto"/>
              </w:rPr>
              <w:t>(Last)</w:t>
            </w:r>
          </w:p>
        </w:tc>
        <w:tc>
          <w:tcPr>
            <w:tcW w:w="1080" w:type="dxa"/>
            <w:vAlign w:val="bottom"/>
          </w:tcPr>
          <w:p>
            <w:pPr>
              <w:jc w:val="center"/>
              <w:spacing w:after="0"/>
              <w:rPr>
                <w:sz w:val="20"/>
                <w:szCs w:val="20"/>
                <w:color w:val="auto"/>
              </w:rPr>
            </w:pPr>
            <w:r>
              <w:rPr>
                <w:rFonts w:ascii="Arial" w:cs="Arial" w:eastAsia="Arial" w:hAnsi="Arial"/>
                <w:sz w:val="14"/>
                <w:szCs w:val="14"/>
                <w:color w:val="auto"/>
                <w:w w:val="92"/>
              </w:rPr>
              <w:t>(First)</w:t>
            </w:r>
          </w:p>
        </w:tc>
        <w:tc>
          <w:tcPr>
            <w:tcW w:w="1420" w:type="dxa"/>
            <w:vAlign w:val="bottom"/>
            <w:gridSpan w:val="2"/>
          </w:tcPr>
          <w:p>
            <w:pPr>
              <w:ind w:left="380"/>
              <w:spacing w:after="0"/>
              <w:rPr>
                <w:sz w:val="20"/>
                <w:szCs w:val="20"/>
                <w:color w:val="auto"/>
              </w:rPr>
            </w:pPr>
            <w:r>
              <w:rPr>
                <w:rFonts w:ascii="Arial" w:cs="Arial" w:eastAsia="Arial" w:hAnsi="Arial"/>
                <w:sz w:val="14"/>
                <w:szCs w:val="14"/>
                <w:color w:val="auto"/>
              </w:rPr>
              <w:t>(Middle)</w:t>
            </w: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20" w:type="dxa"/>
            <w:vAlign w:val="bottom"/>
            <w:gridSpan w:val="4"/>
          </w:tcPr>
          <w:p>
            <w:pPr>
              <w:spacing w:after="0"/>
              <w:rPr>
                <w:sz w:val="20"/>
                <w:szCs w:val="20"/>
                <w:color w:val="auto"/>
              </w:rPr>
            </w:pPr>
            <w:r>
              <w:rPr>
                <w:rFonts w:ascii="Arial" w:cs="Arial" w:eastAsia="Arial" w:hAnsi="Arial"/>
                <w:sz w:val="18"/>
                <w:szCs w:val="18"/>
                <w:color w:val="0000FF"/>
              </w:rPr>
              <w:t>C/O WILMINGTON TRUST COMPANY</w:t>
            </w: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48"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RODNEY SQUARE NORTH, 1110 N.</w:t>
      </w:r>
    </w:p>
    <w:p>
      <w:pPr>
        <w:spacing w:after="0" w:line="15"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MARKET ST</w:t>
      </w:r>
    </w:p>
    <w:p>
      <w:pPr>
        <w:spacing w:after="0" w:line="29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880" w:type="dxa"/>
            <w:vAlign w:val="bottom"/>
          </w:tcPr>
          <w:p>
            <w:pPr>
              <w:spacing w:after="0"/>
              <w:rPr>
                <w:sz w:val="20"/>
                <w:szCs w:val="20"/>
                <w:color w:val="auto"/>
              </w:rPr>
            </w:pPr>
            <w:r>
              <w:rPr>
                <w:rFonts w:ascii="Arial" w:cs="Arial" w:eastAsia="Arial" w:hAnsi="Arial"/>
                <w:sz w:val="14"/>
                <w:szCs w:val="14"/>
                <w:color w:val="auto"/>
              </w:rPr>
              <w:t>(Street)</w:t>
            </w:r>
          </w:p>
        </w:tc>
        <w:tc>
          <w:tcPr>
            <w:tcW w:w="1240" w:type="dxa"/>
            <w:vAlign w:val="bottom"/>
          </w:tcPr>
          <w:p>
            <w:pPr>
              <w:spacing w:after="0"/>
              <w:rPr>
                <w:sz w:val="14"/>
                <w:szCs w:val="14"/>
                <w:color w:val="auto"/>
              </w:rPr>
            </w:pPr>
          </w:p>
        </w:tc>
      </w:tr>
      <w:tr>
        <w:trPr>
          <w:trHeight w:val="242"/>
        </w:trPr>
        <w:tc>
          <w:tcPr>
            <w:tcW w:w="1880" w:type="dxa"/>
            <w:vAlign w:val="bottom"/>
          </w:tcPr>
          <w:p>
            <w:pPr>
              <w:ind w:left="40"/>
              <w:spacing w:after="0"/>
              <w:rPr>
                <w:sz w:val="20"/>
                <w:szCs w:val="20"/>
                <w:color w:val="auto"/>
              </w:rPr>
            </w:pPr>
            <w:r>
              <w:rPr>
                <w:rFonts w:ascii="Arial" w:cs="Arial" w:eastAsia="Arial" w:hAnsi="Arial"/>
                <w:sz w:val="18"/>
                <w:szCs w:val="18"/>
                <w:color w:val="0000FF"/>
              </w:rPr>
              <w:t>WILMINGTON DE</w:t>
            </w:r>
          </w:p>
        </w:tc>
        <w:tc>
          <w:tcPr>
            <w:tcW w:w="1240" w:type="dxa"/>
            <w:vAlign w:val="bottom"/>
          </w:tcPr>
          <w:p>
            <w:pPr>
              <w:jc w:val="right"/>
              <w:spacing w:after="0"/>
              <w:rPr>
                <w:sz w:val="20"/>
                <w:szCs w:val="20"/>
                <w:color w:val="auto"/>
              </w:rPr>
            </w:pPr>
            <w:r>
              <w:rPr>
                <w:rFonts w:ascii="Arial" w:cs="Arial" w:eastAsia="Arial" w:hAnsi="Arial"/>
                <w:sz w:val="18"/>
                <w:szCs w:val="18"/>
                <w:color w:val="0000FF"/>
              </w:rPr>
              <w:t>19890-1615</w:t>
            </w: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General Motors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GM</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99"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320" w:type="dxa"/>
            <w:vAlign w:val="bottom"/>
            <w:gridSpan w:val="2"/>
          </w:tcPr>
          <w:p>
            <w:pPr>
              <w:spacing w:after="0"/>
              <w:rPr>
                <w:sz w:val="20"/>
                <w:szCs w:val="20"/>
                <w:color w:val="auto"/>
              </w:rPr>
            </w:pPr>
            <w:r>
              <w:rPr>
                <w:rFonts w:ascii="Arial" w:cs="Arial" w:eastAsia="Arial" w:hAnsi="Arial"/>
                <w:sz w:val="14"/>
                <w:szCs w:val="14"/>
                <w:color w:val="auto"/>
              </w:rPr>
              <w:t>4. Relationship of Reporting Person(s) to Issuer</w:t>
            </w:r>
          </w:p>
        </w:tc>
        <w:tc>
          <w:tcPr>
            <w:tcW w:w="2880" w:type="dxa"/>
            <w:vAlign w:val="bottom"/>
            <w:gridSpan w:val="2"/>
          </w:tcPr>
          <w:p>
            <w:pPr>
              <w:ind w:left="80"/>
              <w:spacing w:after="0"/>
              <w:rPr>
                <w:sz w:val="20"/>
                <w:szCs w:val="20"/>
                <w:color w:val="auto"/>
              </w:rPr>
            </w:pPr>
            <w:r>
              <w:rPr>
                <w:rFonts w:ascii="Arial" w:cs="Arial" w:eastAsia="Arial" w:hAnsi="Arial"/>
                <w:sz w:val="14"/>
                <w:szCs w:val="14"/>
                <w:color w:val="auto"/>
              </w:rPr>
              <w:t>5. If Amendment, Date of Original Filed</w:t>
            </w:r>
          </w:p>
        </w:tc>
        <w:tc>
          <w:tcPr>
            <w:tcW w:w="0" w:type="dxa"/>
            <w:vAlign w:val="bottom"/>
          </w:tcPr>
          <w:p>
            <w:pPr>
              <w:spacing w:after="0"/>
              <w:rPr>
                <w:sz w:val="1"/>
                <w:szCs w:val="1"/>
                <w:color w:val="auto"/>
              </w:rPr>
            </w:pPr>
          </w:p>
        </w:tc>
      </w:tr>
      <w:tr>
        <w:trPr>
          <w:trHeight w:val="162"/>
        </w:trPr>
        <w:tc>
          <w:tcPr>
            <w:tcW w:w="1660" w:type="dxa"/>
            <w:vAlign w:val="bottom"/>
          </w:tcPr>
          <w:p>
            <w:pPr>
              <w:spacing w:after="0"/>
              <w:rPr>
                <w:sz w:val="20"/>
                <w:szCs w:val="20"/>
                <w:color w:val="auto"/>
              </w:rPr>
            </w:pPr>
            <w:r>
              <w:rPr>
                <w:rFonts w:ascii="Arial" w:cs="Arial" w:eastAsia="Arial" w:hAnsi="Arial"/>
                <w:sz w:val="14"/>
                <w:szCs w:val="14"/>
                <w:color w:val="auto"/>
              </w:rPr>
              <w:t>(Check all applicable)</w:t>
            </w:r>
          </w:p>
        </w:tc>
        <w:tc>
          <w:tcPr>
            <w:tcW w:w="1660" w:type="dxa"/>
            <w:vAlign w:val="bottom"/>
          </w:tcPr>
          <w:p>
            <w:pPr>
              <w:spacing w:after="0"/>
              <w:rPr>
                <w:sz w:val="14"/>
                <w:szCs w:val="14"/>
                <w:color w:val="auto"/>
              </w:rPr>
            </w:pPr>
          </w:p>
        </w:tc>
        <w:tc>
          <w:tcPr>
            <w:tcW w:w="2880" w:type="dxa"/>
            <w:vAlign w:val="bottom"/>
            <w:gridSpan w:val="2"/>
          </w:tcPr>
          <w:p>
            <w:pPr>
              <w:ind w:left="80"/>
              <w:spacing w:after="0"/>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242"/>
        </w:trPr>
        <w:tc>
          <w:tcPr>
            <w:tcW w:w="1660" w:type="dxa"/>
            <w:vAlign w:val="bottom"/>
          </w:tcPr>
          <w:p>
            <w:pPr>
              <w:ind w:left="540"/>
              <w:spacing w:after="0"/>
              <w:rPr>
                <w:sz w:val="20"/>
                <w:szCs w:val="20"/>
                <w:color w:val="auto"/>
              </w:rPr>
            </w:pPr>
            <w:r>
              <w:rPr>
                <w:rFonts w:ascii="Arial" w:cs="Arial" w:eastAsia="Arial" w:hAnsi="Arial"/>
                <w:sz w:val="14"/>
                <w:szCs w:val="14"/>
                <w:color w:val="auto"/>
              </w:rPr>
              <w:t>Director</w:t>
            </w:r>
          </w:p>
        </w:tc>
        <w:tc>
          <w:tcPr>
            <w:tcW w:w="1660" w:type="dxa"/>
            <w:vAlign w:val="bottom"/>
          </w:tcPr>
          <w:p>
            <w:pPr>
              <w:ind w:left="1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10% Owner</w:t>
            </w:r>
          </w:p>
        </w:tc>
        <w:tc>
          <w:tcPr>
            <w:tcW w:w="46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0"/>
        </w:trPr>
        <w:tc>
          <w:tcPr>
            <w:tcW w:w="1660" w:type="dxa"/>
            <w:vAlign w:val="bottom"/>
            <w:vMerge w:val="restart"/>
          </w:tcPr>
          <w:p>
            <w:pPr>
              <w:ind w:left="540"/>
              <w:spacing w:after="0"/>
              <w:rPr>
                <w:sz w:val="20"/>
                <w:szCs w:val="20"/>
                <w:color w:val="auto"/>
              </w:rPr>
            </w:pPr>
            <w:r>
              <w:rPr>
                <w:rFonts w:ascii="Arial" w:cs="Arial" w:eastAsia="Arial" w:hAnsi="Arial"/>
                <w:sz w:val="14"/>
                <w:szCs w:val="14"/>
                <w:color w:val="auto"/>
              </w:rPr>
              <w:t>Officer (give title</w:t>
            </w:r>
          </w:p>
        </w:tc>
        <w:tc>
          <w:tcPr>
            <w:tcW w:w="1660" w:type="dxa"/>
            <w:vAlign w:val="bottom"/>
            <w:vMerge w:val="restart"/>
          </w:tcPr>
          <w:p>
            <w:pPr>
              <w:ind w:left="500"/>
              <w:spacing w:after="0"/>
              <w:rPr>
                <w:sz w:val="20"/>
                <w:szCs w:val="20"/>
                <w:color w:val="auto"/>
              </w:rPr>
            </w:pPr>
            <w:r>
              <w:rPr>
                <w:rFonts w:ascii="Arial" w:cs="Arial" w:eastAsia="Arial" w:hAnsi="Arial"/>
                <w:sz w:val="14"/>
                <w:szCs w:val="14"/>
                <w:color w:val="auto"/>
              </w:rPr>
              <w:t>Other (specify</w:t>
            </w:r>
          </w:p>
        </w:tc>
        <w:tc>
          <w:tcPr>
            <w:tcW w:w="460" w:type="dxa"/>
            <w:vAlign w:val="bottom"/>
            <w:tcBorders>
              <w:bottom w:val="single" w:sz="8" w:color="2C2C2C"/>
            </w:tcBorders>
          </w:tcPr>
          <w:p>
            <w:pPr>
              <w:spacing w:after="0"/>
              <w:rPr>
                <w:sz w:val="4"/>
                <w:szCs w:val="4"/>
                <w:color w:val="auto"/>
              </w:rPr>
            </w:pPr>
          </w:p>
        </w:tc>
        <w:tc>
          <w:tcPr>
            <w:tcW w:w="24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34"/>
        </w:trPr>
        <w:tc>
          <w:tcPr>
            <w:tcW w:w="1660" w:type="dxa"/>
            <w:vAlign w:val="bottom"/>
            <w:vMerge w:val="continue"/>
          </w:tcPr>
          <w:p>
            <w:pPr>
              <w:spacing w:after="0"/>
              <w:rPr>
                <w:sz w:val="11"/>
                <w:szCs w:val="11"/>
                <w:color w:val="auto"/>
              </w:rPr>
            </w:pPr>
          </w:p>
        </w:tc>
        <w:tc>
          <w:tcPr>
            <w:tcW w:w="1660" w:type="dxa"/>
            <w:vAlign w:val="bottom"/>
            <w:vMerge w:val="continue"/>
          </w:tcPr>
          <w:p>
            <w:pPr>
              <w:spacing w:after="0"/>
              <w:rPr>
                <w:sz w:val="11"/>
                <w:szCs w:val="11"/>
                <w:color w:val="auto"/>
              </w:rPr>
            </w:pPr>
          </w:p>
        </w:tc>
        <w:tc>
          <w:tcPr>
            <w:tcW w:w="2880" w:type="dxa"/>
            <w:vAlign w:val="bottom"/>
            <w:gridSpan w:val="2"/>
            <w:vMerge w:val="restart"/>
          </w:tcPr>
          <w:p>
            <w:pPr>
              <w:ind w:left="80"/>
              <w:spacing w:after="0"/>
              <w:rPr>
                <w:sz w:val="20"/>
                <w:szCs w:val="20"/>
                <w:color w:val="auto"/>
              </w:rPr>
            </w:pPr>
            <w:r>
              <w:rPr>
                <w:rFonts w:ascii="Arial" w:cs="Arial" w:eastAsia="Arial" w:hAnsi="Arial"/>
                <w:sz w:val="14"/>
                <w:szCs w:val="14"/>
                <w:color w:val="auto"/>
              </w:rPr>
              <w:t>6. Individual or Joint/Group Filing (Check</w:t>
            </w:r>
          </w:p>
        </w:tc>
        <w:tc>
          <w:tcPr>
            <w:tcW w:w="0" w:type="dxa"/>
            <w:vAlign w:val="bottom"/>
          </w:tcPr>
          <w:p>
            <w:pPr>
              <w:spacing w:after="0"/>
              <w:rPr>
                <w:sz w:val="1"/>
                <w:szCs w:val="1"/>
                <w:color w:val="auto"/>
              </w:rPr>
            </w:pPr>
          </w:p>
        </w:tc>
      </w:tr>
      <w:tr>
        <w:trPr>
          <w:trHeight w:val="68"/>
        </w:trPr>
        <w:tc>
          <w:tcPr>
            <w:tcW w:w="1660" w:type="dxa"/>
            <w:vAlign w:val="bottom"/>
            <w:vMerge w:val="restart"/>
          </w:tcPr>
          <w:p>
            <w:pPr>
              <w:ind w:left="540"/>
              <w:spacing w:after="0"/>
              <w:rPr>
                <w:sz w:val="20"/>
                <w:szCs w:val="20"/>
                <w:color w:val="auto"/>
              </w:rPr>
            </w:pPr>
            <w:r>
              <w:rPr>
                <w:rFonts w:ascii="Arial" w:cs="Arial" w:eastAsia="Arial" w:hAnsi="Arial"/>
                <w:sz w:val="14"/>
                <w:szCs w:val="14"/>
                <w:color w:val="auto"/>
              </w:rPr>
              <w:t>below)</w:t>
            </w:r>
          </w:p>
        </w:tc>
        <w:tc>
          <w:tcPr>
            <w:tcW w:w="1660" w:type="dxa"/>
            <w:vAlign w:val="bottom"/>
            <w:vMerge w:val="restart"/>
          </w:tcPr>
          <w:p>
            <w:pPr>
              <w:ind w:left="500"/>
              <w:spacing w:after="0"/>
              <w:rPr>
                <w:sz w:val="20"/>
                <w:szCs w:val="20"/>
                <w:color w:val="auto"/>
              </w:rPr>
            </w:pPr>
            <w:r>
              <w:rPr>
                <w:rFonts w:ascii="Arial" w:cs="Arial" w:eastAsia="Arial" w:hAnsi="Arial"/>
                <w:sz w:val="14"/>
                <w:szCs w:val="14"/>
                <w:color w:val="auto"/>
              </w:rPr>
              <w:t>below)</w:t>
            </w:r>
          </w:p>
        </w:tc>
        <w:tc>
          <w:tcPr>
            <w:tcW w:w="28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5"/>
        </w:trPr>
        <w:tc>
          <w:tcPr>
            <w:tcW w:w="1660" w:type="dxa"/>
            <w:vAlign w:val="bottom"/>
            <w:vMerge w:val="continue"/>
          </w:tcPr>
          <w:p>
            <w:pPr>
              <w:spacing w:after="0"/>
              <w:rPr>
                <w:sz w:val="8"/>
                <w:szCs w:val="8"/>
                <w:color w:val="auto"/>
              </w:rPr>
            </w:pPr>
          </w:p>
        </w:tc>
        <w:tc>
          <w:tcPr>
            <w:tcW w:w="1660" w:type="dxa"/>
            <w:vAlign w:val="bottom"/>
            <w:vMerge w:val="continue"/>
          </w:tcPr>
          <w:p>
            <w:pPr>
              <w:spacing w:after="0"/>
              <w:rPr>
                <w:sz w:val="8"/>
                <w:szCs w:val="8"/>
                <w:color w:val="auto"/>
              </w:rPr>
            </w:pPr>
          </w:p>
        </w:tc>
        <w:tc>
          <w:tcPr>
            <w:tcW w:w="2880" w:type="dxa"/>
            <w:vAlign w:val="bottom"/>
            <w:gridSpan w:val="2"/>
            <w:vMerge w:val="restart"/>
          </w:tcPr>
          <w:p>
            <w:pPr>
              <w:ind w:left="80"/>
              <w:spacing w:after="0"/>
              <w:rPr>
                <w:sz w:val="20"/>
                <w:szCs w:val="20"/>
                <w:color w:val="auto"/>
              </w:rPr>
            </w:pPr>
            <w:r>
              <w:rPr>
                <w:rFonts w:ascii="Arial" w:cs="Arial" w:eastAsia="Arial" w:hAnsi="Arial"/>
                <w:sz w:val="14"/>
                <w:szCs w:val="14"/>
                <w:color w:val="auto"/>
              </w:rPr>
              <w:t>Applicable Line)</w:t>
            </w:r>
          </w:p>
        </w:tc>
        <w:tc>
          <w:tcPr>
            <w:tcW w:w="0" w:type="dxa"/>
            <w:vAlign w:val="bottom"/>
          </w:tcPr>
          <w:p>
            <w:pPr>
              <w:spacing w:after="0"/>
              <w:rPr>
                <w:sz w:val="1"/>
                <w:szCs w:val="1"/>
                <w:color w:val="auto"/>
              </w:rPr>
            </w:pPr>
          </w:p>
        </w:tc>
      </w:tr>
      <w:tr>
        <w:trPr>
          <w:trHeight w:val="68"/>
        </w:trPr>
        <w:tc>
          <w:tcPr>
            <w:tcW w:w="1660" w:type="dxa"/>
            <w:vAlign w:val="bottom"/>
          </w:tcPr>
          <w:p>
            <w:pPr>
              <w:spacing w:after="0"/>
              <w:rPr>
                <w:sz w:val="5"/>
                <w:szCs w:val="5"/>
                <w:color w:val="auto"/>
              </w:rPr>
            </w:pPr>
          </w:p>
        </w:tc>
        <w:tc>
          <w:tcPr>
            <w:tcW w:w="1660" w:type="dxa"/>
            <w:vAlign w:val="bottom"/>
          </w:tcPr>
          <w:p>
            <w:pPr>
              <w:spacing w:after="0"/>
              <w:rPr>
                <w:sz w:val="5"/>
                <w:szCs w:val="5"/>
                <w:color w:val="auto"/>
              </w:rPr>
            </w:pPr>
          </w:p>
        </w:tc>
        <w:tc>
          <w:tcPr>
            <w:tcW w:w="28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166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420" w:type="dxa"/>
            <w:vAlign w:val="bottom"/>
          </w:tcPr>
          <w:p>
            <w:pPr>
              <w:ind w:left="100"/>
              <w:spacing w:after="0"/>
              <w:rPr>
                <w:sz w:val="20"/>
                <w:szCs w:val="20"/>
                <w:color w:val="auto"/>
              </w:rPr>
            </w:pPr>
            <w:r>
              <w:rPr>
                <w:rFonts w:ascii="Arial" w:cs="Arial" w:eastAsia="Arial" w:hAnsi="Arial"/>
                <w:sz w:val="14"/>
                <w:szCs w:val="14"/>
                <w:color w:val="auto"/>
              </w:rPr>
              <w:t>Form filed by One Reporting Person</w:t>
            </w:r>
          </w:p>
        </w:tc>
        <w:tc>
          <w:tcPr>
            <w:tcW w:w="0" w:type="dxa"/>
            <w:vAlign w:val="bottom"/>
          </w:tcPr>
          <w:p>
            <w:pPr>
              <w:spacing w:after="0"/>
              <w:rPr>
                <w:sz w:val="1"/>
                <w:szCs w:val="1"/>
                <w:color w:val="auto"/>
              </w:rPr>
            </w:pPr>
          </w:p>
        </w:tc>
      </w:tr>
      <w:tr>
        <w:trPr>
          <w:trHeight w:val="189"/>
        </w:trPr>
        <w:tc>
          <w:tcPr>
            <w:tcW w:w="166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460" w:type="dxa"/>
            <w:vAlign w:val="bottom"/>
          </w:tcPr>
          <w:p>
            <w:pPr>
              <w:ind w:left="240"/>
              <w:spacing w:after="0" w:line="189" w:lineRule="exact"/>
              <w:rPr>
                <w:sz w:val="20"/>
                <w:szCs w:val="20"/>
                <w:color w:val="auto"/>
              </w:rPr>
            </w:pPr>
            <w:r>
              <w:rPr>
                <w:rFonts w:ascii="Arial" w:cs="Arial" w:eastAsia="Arial" w:hAnsi="Arial"/>
                <w:sz w:val="18"/>
                <w:szCs w:val="18"/>
                <w:color w:val="0000FF"/>
              </w:rPr>
              <w:t>X</w:t>
            </w:r>
          </w:p>
        </w:tc>
        <w:tc>
          <w:tcPr>
            <w:tcW w:w="2420" w:type="dxa"/>
            <w:vAlign w:val="bottom"/>
          </w:tcPr>
          <w:p>
            <w:pPr>
              <w:ind w:left="100"/>
              <w:spacing w:after="0"/>
              <w:rPr>
                <w:sz w:val="20"/>
                <w:szCs w:val="20"/>
                <w:color w:val="auto"/>
              </w:rPr>
            </w:pPr>
            <w:r>
              <w:rPr>
                <w:rFonts w:ascii="Arial" w:cs="Arial" w:eastAsia="Arial" w:hAnsi="Arial"/>
                <w:sz w:val="14"/>
                <w:szCs w:val="14"/>
                <w:color w:val="auto"/>
              </w:rPr>
              <w:t>Form filed by More than One</w:t>
            </w:r>
          </w:p>
        </w:tc>
        <w:tc>
          <w:tcPr>
            <w:tcW w:w="0" w:type="dxa"/>
            <w:vAlign w:val="bottom"/>
          </w:tcPr>
          <w:p>
            <w:pPr>
              <w:spacing w:after="0"/>
              <w:rPr>
                <w:sz w:val="1"/>
                <w:szCs w:val="1"/>
                <w:color w:val="auto"/>
              </w:rPr>
            </w:pPr>
          </w:p>
        </w:tc>
      </w:tr>
      <w:tr>
        <w:trPr>
          <w:trHeight w:val="162"/>
        </w:trPr>
        <w:tc>
          <w:tcPr>
            <w:tcW w:w="16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20" w:type="dxa"/>
            <w:vAlign w:val="bottom"/>
          </w:tcPr>
          <w:p>
            <w:pPr>
              <w:ind w:left="100"/>
              <w:spacing w:after="0"/>
              <w:rPr>
                <w:sz w:val="20"/>
                <w:szCs w:val="20"/>
                <w:color w:val="auto"/>
              </w:rPr>
            </w:pPr>
            <w:r>
              <w:rPr>
                <w:rFonts w:ascii="Arial" w:cs="Arial" w:eastAsia="Arial" w:hAnsi="Arial"/>
                <w:sz w:val="14"/>
                <w:szCs w:val="14"/>
                <w:color w:val="auto"/>
              </w:rPr>
              <w:t>Reporting Person</w:t>
            </w:r>
          </w:p>
        </w:tc>
        <w:tc>
          <w:tcPr>
            <w:tcW w:w="0" w:type="dxa"/>
            <w:vAlign w:val="bottom"/>
          </w:tcPr>
          <w:p>
            <w:pPr>
              <w:spacing w:after="0"/>
              <w:rPr>
                <w:sz w:val="1"/>
                <w:szCs w:val="1"/>
                <w:color w:val="auto"/>
              </w:rPr>
            </w:pPr>
          </w:p>
        </w:tc>
      </w:tr>
    </w:tbl>
    <w:p>
      <w:pPr>
        <w:spacing w:after="0" w:line="279" w:lineRule="exact"/>
        <w:rPr>
          <w:sz w:val="24"/>
          <w:szCs w:val="24"/>
          <w:color w:val="auto"/>
        </w:rPr>
      </w:pPr>
    </w:p>
    <w:p>
      <w:pPr>
        <w:sectPr>
          <w:pgSz w:w="11900" w:h="16838" w:orient="portrait"/>
          <w:cols w:equalWidth="0" w:num="2">
            <w:col w:w="4720" w:space="480"/>
            <w:col w:w="6220"/>
          </w:cols>
          <w:pgMar w:left="240" w:top="226" w:right="239" w:bottom="0" w:gutter="0" w:footer="0" w:header="0"/>
          <w:type w:val="continuous"/>
        </w:sectPr>
      </w:pPr>
    </w:p>
    <w:p>
      <w:pPr>
        <w:spacing w:after="0" w:line="125"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9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960" w:type="dxa"/>
            <w:vAlign w:val="bottom"/>
          </w:tcPr>
          <w:p>
            <w:pPr>
              <w:ind w:left="60"/>
              <w:spacing w:after="0"/>
              <w:rPr>
                <w:sz w:val="20"/>
                <w:szCs w:val="20"/>
                <w:color w:val="auto"/>
              </w:rPr>
            </w:pPr>
            <w:r>
              <w:rPr>
                <w:rFonts w:ascii="Arial" w:cs="Arial" w:eastAsia="Arial" w:hAnsi="Arial"/>
                <w:sz w:val="14"/>
                <w:szCs w:val="14"/>
                <w:b w:val="1"/>
                <w:bCs w:val="1"/>
                <w:color w:val="auto"/>
              </w:rPr>
              <w:t>2. Amount of Securities</w:t>
            </w:r>
          </w:p>
        </w:tc>
        <w:tc>
          <w:tcPr>
            <w:tcW w:w="1340" w:type="dxa"/>
            <w:vAlign w:val="bottom"/>
            <w:gridSpan w:val="3"/>
          </w:tcPr>
          <w:p>
            <w:pPr>
              <w:ind w:left="280"/>
              <w:spacing w:after="0"/>
              <w:rPr>
                <w:sz w:val="20"/>
                <w:szCs w:val="20"/>
                <w:color w:val="auto"/>
              </w:rPr>
            </w:pPr>
            <w:r>
              <w:rPr>
                <w:rFonts w:ascii="Arial" w:cs="Arial" w:eastAsia="Arial" w:hAnsi="Arial"/>
                <w:sz w:val="14"/>
                <w:szCs w:val="14"/>
                <w:b w:val="1"/>
                <w:bCs w:val="1"/>
                <w:color w:val="auto"/>
              </w:rPr>
              <w:t>3. Ownership</w:t>
            </w:r>
          </w:p>
        </w:tc>
        <w:tc>
          <w:tcPr>
            <w:tcW w:w="3080" w:type="dxa"/>
            <w:vAlign w:val="bottom"/>
            <w:gridSpan w:val="4"/>
          </w:tcPr>
          <w:p>
            <w:pPr>
              <w:ind w:left="180"/>
              <w:spacing w:after="0"/>
              <w:rPr>
                <w:sz w:val="20"/>
                <w:szCs w:val="20"/>
                <w:color w:val="auto"/>
              </w:rPr>
            </w:pPr>
            <w:r>
              <w:rPr>
                <w:rFonts w:ascii="Arial" w:cs="Arial" w:eastAsia="Arial" w:hAnsi="Arial"/>
                <w:sz w:val="14"/>
                <w:szCs w:val="14"/>
                <w:b w:val="1"/>
                <w:bCs w:val="1"/>
                <w:color w:val="auto"/>
              </w:rPr>
              <w:t>4. Nature of Indirect 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96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40" w:type="dxa"/>
            <w:vAlign w:val="bottom"/>
            <w:gridSpan w:val="3"/>
          </w:tcPr>
          <w:p>
            <w:pPr>
              <w:ind w:left="280"/>
              <w:spacing w:after="0" w:line="149" w:lineRule="exact"/>
              <w:rPr>
                <w:sz w:val="20"/>
                <w:szCs w:val="20"/>
                <w:color w:val="auto"/>
              </w:rPr>
            </w:pPr>
            <w:r>
              <w:rPr>
                <w:rFonts w:ascii="Arial" w:cs="Arial" w:eastAsia="Arial" w:hAnsi="Arial"/>
                <w:sz w:val="14"/>
                <w:szCs w:val="14"/>
                <w:b w:val="1"/>
                <w:bCs w:val="1"/>
                <w:color w:val="auto"/>
                <w:w w:val="97"/>
              </w:rPr>
              <w:t>Form: Direct (D)</w:t>
            </w:r>
          </w:p>
        </w:tc>
        <w:tc>
          <w:tcPr>
            <w:tcW w:w="1520" w:type="dxa"/>
            <w:vAlign w:val="bottom"/>
            <w:gridSpan w:val="2"/>
          </w:tcPr>
          <w:p>
            <w:pPr>
              <w:ind w:left="180"/>
              <w:spacing w:after="0" w:line="149" w:lineRule="exact"/>
              <w:rPr>
                <w:sz w:val="20"/>
                <w:szCs w:val="20"/>
                <w:color w:val="auto"/>
              </w:rPr>
            </w:pPr>
            <w:r>
              <w:rPr>
                <w:rFonts w:ascii="Arial" w:cs="Arial" w:eastAsia="Arial" w:hAnsi="Arial"/>
                <w:sz w:val="14"/>
                <w:szCs w:val="14"/>
                <w:b w:val="1"/>
                <w:bCs w:val="1"/>
                <w:color w:val="auto"/>
              </w:rPr>
              <w:t>(Instr. 5)</w:t>
            </w:r>
          </w:p>
        </w:tc>
        <w:tc>
          <w:tcPr>
            <w:tcW w:w="1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100" w:type="dxa"/>
            <w:vAlign w:val="bottom"/>
            <w:gridSpan w:val="2"/>
          </w:tcPr>
          <w:p>
            <w:pPr>
              <w:ind w:left="280"/>
              <w:spacing w:after="0" w:line="149" w:lineRule="exact"/>
              <w:rPr>
                <w:sz w:val="20"/>
                <w:szCs w:val="20"/>
                <w:color w:val="auto"/>
              </w:rPr>
            </w:pPr>
            <w:r>
              <w:rPr>
                <w:rFonts w:ascii="Arial" w:cs="Arial" w:eastAsia="Arial" w:hAnsi="Arial"/>
                <w:sz w:val="14"/>
                <w:szCs w:val="14"/>
                <w:b w:val="1"/>
                <w:bCs w:val="1"/>
                <w:color w:val="auto"/>
                <w:w w:val="93"/>
              </w:rPr>
              <w:t>or Indirect (I)</w:t>
            </w: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1100" w:type="dxa"/>
            <w:vAlign w:val="bottom"/>
            <w:gridSpan w:val="2"/>
          </w:tcPr>
          <w:p>
            <w:pPr>
              <w:ind w:left="280"/>
              <w:spacing w:after="0"/>
              <w:rPr>
                <w:sz w:val="20"/>
                <w:szCs w:val="20"/>
                <w:color w:val="auto"/>
              </w:rPr>
            </w:pPr>
            <w:r>
              <w:rPr>
                <w:rFonts w:ascii="Arial" w:cs="Arial" w:eastAsia="Arial" w:hAnsi="Arial"/>
                <w:sz w:val="14"/>
                <w:szCs w:val="14"/>
                <w:b w:val="1"/>
                <w:bCs w:val="1"/>
                <w:color w:val="auto"/>
              </w:rPr>
              <w:t>(Instr. 5)</w:t>
            </w:r>
          </w:p>
        </w:tc>
        <w:tc>
          <w:tcPr>
            <w:tcW w:w="2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9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06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42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Stock</w:t>
            </w:r>
          </w:p>
        </w:tc>
        <w:tc>
          <w:tcPr>
            <w:tcW w:w="14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960" w:type="dxa"/>
            <w:vAlign w:val="bottom"/>
            <w:vMerge w:val="restart"/>
          </w:tcPr>
          <w:p>
            <w:pPr>
              <w:ind w:left="640"/>
              <w:spacing w:after="0"/>
              <w:rPr>
                <w:sz w:val="20"/>
                <w:szCs w:val="20"/>
                <w:color w:val="auto"/>
              </w:rPr>
            </w:pPr>
            <w:r>
              <w:rPr>
                <w:rFonts w:ascii="Arial" w:cs="Arial" w:eastAsia="Arial" w:hAnsi="Arial"/>
                <w:sz w:val="18"/>
                <w:szCs w:val="18"/>
                <w:color w:val="0000FF"/>
              </w:rPr>
              <w:t>150,000,000</w:t>
            </w:r>
          </w:p>
        </w:tc>
        <w:tc>
          <w:tcPr>
            <w:tcW w:w="1100" w:type="dxa"/>
            <w:vAlign w:val="bottom"/>
            <w:gridSpan w:val="2"/>
            <w:vMerge w:val="restart"/>
          </w:tcPr>
          <w:p>
            <w:pPr>
              <w:ind w:left="800"/>
              <w:spacing w:after="0"/>
              <w:rPr>
                <w:sz w:val="20"/>
                <w:szCs w:val="20"/>
                <w:color w:val="auto"/>
              </w:rPr>
            </w:pPr>
            <w:r>
              <w:rPr>
                <w:rFonts w:ascii="Arial" w:cs="Arial" w:eastAsia="Arial" w:hAnsi="Arial"/>
                <w:sz w:val="18"/>
                <w:szCs w:val="18"/>
                <w:color w:val="0000FF"/>
              </w:rPr>
              <w:t>I</w:t>
            </w:r>
          </w:p>
        </w:tc>
        <w:tc>
          <w:tcPr>
            <w:tcW w:w="240" w:type="dxa"/>
            <w:vAlign w:val="bottom"/>
          </w:tcPr>
          <w:p>
            <w:pPr>
              <w:spacing w:after="0"/>
              <w:rPr>
                <w:sz w:val="22"/>
                <w:szCs w:val="22"/>
                <w:color w:val="auto"/>
              </w:rPr>
            </w:pPr>
          </w:p>
        </w:tc>
        <w:tc>
          <w:tcPr>
            <w:tcW w:w="3080" w:type="dxa"/>
            <w:vAlign w:val="bottom"/>
            <w:gridSpan w:val="4"/>
          </w:tcPr>
          <w:p>
            <w:pPr>
              <w:ind w:left="180"/>
              <w:spacing w:after="0"/>
              <w:rPr>
                <w:sz w:val="20"/>
                <w:szCs w:val="20"/>
                <w:color w:val="auto"/>
              </w:rPr>
            </w:pPr>
            <w:r>
              <w:rPr>
                <w:rFonts w:ascii="Arial" w:cs="Arial" w:eastAsia="Arial" w:hAnsi="Arial"/>
                <w:sz w:val="18"/>
                <w:szCs w:val="18"/>
                <w:color w:val="0000FF"/>
              </w:rPr>
              <w:t>Dispositive power pursuant to GUC</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20" w:type="dxa"/>
            <w:vAlign w:val="bottom"/>
            <w:gridSpan w:val="2"/>
            <w:vMerge w:val="continue"/>
          </w:tcPr>
          <w:p>
            <w:pPr>
              <w:spacing w:after="0"/>
              <w:rPr>
                <w:sz w:val="9"/>
                <w:szCs w:val="9"/>
                <w:color w:val="auto"/>
              </w:rPr>
            </w:pPr>
          </w:p>
        </w:tc>
        <w:tc>
          <w:tcPr>
            <w:tcW w:w="1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960" w:type="dxa"/>
            <w:vAlign w:val="bottom"/>
            <w:vMerge w:val="continue"/>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240" w:type="dxa"/>
            <w:vAlign w:val="bottom"/>
          </w:tcPr>
          <w:p>
            <w:pPr>
              <w:spacing w:after="0"/>
              <w:rPr>
                <w:sz w:val="9"/>
                <w:szCs w:val="9"/>
                <w:color w:val="auto"/>
              </w:rPr>
            </w:pPr>
          </w:p>
        </w:tc>
        <w:tc>
          <w:tcPr>
            <w:tcW w:w="152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Trust Agreement</w:t>
            </w:r>
            <w:r>
              <w:rPr>
                <w:rFonts w:ascii="Arial" w:cs="Arial" w:eastAsia="Arial" w:hAnsi="Arial"/>
                <w:sz w:val="22"/>
                <w:szCs w:val="22"/>
                <w:color w:val="008000"/>
                <w:w w:val="86"/>
                <w:vertAlign w:val="superscript"/>
              </w:rPr>
              <w:t>(1)</w:t>
            </w:r>
          </w:p>
        </w:tc>
        <w:tc>
          <w:tcPr>
            <w:tcW w:w="15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1"/>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1320" w:type="dxa"/>
            <w:vAlign w:val="bottom"/>
            <w:tcBorders>
              <w:bottom w:val="single" w:sz="8" w:color="2C2C2C"/>
            </w:tcBorders>
          </w:tcPr>
          <w:p>
            <w:pPr>
              <w:spacing w:after="0"/>
              <w:rPr>
                <w:sz w:val="18"/>
                <w:szCs w:val="18"/>
                <w:color w:val="auto"/>
              </w:rPr>
            </w:pPr>
          </w:p>
        </w:tc>
        <w:tc>
          <w:tcPr>
            <w:tcW w:w="1480" w:type="dxa"/>
            <w:vAlign w:val="bottom"/>
            <w:tcBorders>
              <w:bottom w:val="single" w:sz="8" w:color="2C2C2C"/>
            </w:tcBorders>
          </w:tcPr>
          <w:p>
            <w:pPr>
              <w:spacing w:after="0"/>
              <w:rPr>
                <w:sz w:val="18"/>
                <w:szCs w:val="18"/>
                <w:color w:val="auto"/>
              </w:rPr>
            </w:pPr>
          </w:p>
        </w:tc>
        <w:tc>
          <w:tcPr>
            <w:tcW w:w="220" w:type="dxa"/>
            <w:vAlign w:val="bottom"/>
            <w:tcBorders>
              <w:bottom w:val="single" w:sz="8" w:color="2C2C2C"/>
            </w:tcBorders>
          </w:tcPr>
          <w:p>
            <w:pPr>
              <w:spacing w:after="0"/>
              <w:rPr>
                <w:sz w:val="18"/>
                <w:szCs w:val="18"/>
                <w:color w:val="auto"/>
              </w:rPr>
            </w:pPr>
          </w:p>
        </w:tc>
        <w:tc>
          <w:tcPr>
            <w:tcW w:w="220" w:type="dxa"/>
            <w:vAlign w:val="bottom"/>
            <w:tcBorders>
              <w:bottom w:val="single" w:sz="8" w:color="2C2C2C"/>
            </w:tcBorders>
          </w:tcPr>
          <w:p>
            <w:pPr>
              <w:spacing w:after="0"/>
              <w:rPr>
                <w:sz w:val="18"/>
                <w:szCs w:val="18"/>
                <w:color w:val="auto"/>
              </w:rPr>
            </w:pPr>
          </w:p>
        </w:tc>
        <w:tc>
          <w:tcPr>
            <w:tcW w:w="880" w:type="dxa"/>
            <w:vAlign w:val="bottom"/>
            <w:tcBorders>
              <w:bottom w:val="single" w:sz="8" w:color="2C2C2C"/>
            </w:tcBorders>
          </w:tcPr>
          <w:p>
            <w:pPr>
              <w:spacing w:after="0"/>
              <w:rPr>
                <w:sz w:val="18"/>
                <w:szCs w:val="18"/>
                <w:color w:val="auto"/>
              </w:rPr>
            </w:pPr>
          </w:p>
        </w:tc>
        <w:tc>
          <w:tcPr>
            <w:tcW w:w="2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460" w:type="dxa"/>
            <w:vAlign w:val="bottom"/>
            <w:tcBorders>
              <w:bottom w:val="single" w:sz="8" w:color="2C2C2C"/>
            </w:tcBorders>
          </w:tcPr>
          <w:p>
            <w:pPr>
              <w:spacing w:after="0"/>
              <w:rPr>
                <w:sz w:val="18"/>
                <w:szCs w:val="18"/>
                <w:color w:val="auto"/>
              </w:rPr>
            </w:pPr>
          </w:p>
        </w:tc>
        <w:tc>
          <w:tcPr>
            <w:tcW w:w="1960" w:type="dxa"/>
            <w:vAlign w:val="bottom"/>
            <w:tcBorders>
              <w:bottom w:val="single" w:sz="8" w:color="2C2C2C"/>
            </w:tcBorders>
          </w:tcPr>
          <w:p>
            <w:pPr>
              <w:spacing w:after="0"/>
              <w:rPr>
                <w:sz w:val="18"/>
                <w:szCs w:val="18"/>
                <w:color w:val="auto"/>
              </w:rPr>
            </w:pPr>
          </w:p>
        </w:tc>
        <w:tc>
          <w:tcPr>
            <w:tcW w:w="104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1520" w:type="dxa"/>
            <w:vAlign w:val="bottom"/>
            <w:tcBorders>
              <w:bottom w:val="single" w:sz="8" w:color="2C2C2C"/>
            </w:tcBorders>
            <w:gridSpan w:val="2"/>
            <w:vMerge w:val="continue"/>
          </w:tcPr>
          <w:p>
            <w:pPr>
              <w:spacing w:after="0"/>
              <w:rPr>
                <w:sz w:val="18"/>
                <w:szCs w:val="18"/>
                <w:color w:val="auto"/>
              </w:rPr>
            </w:pPr>
          </w:p>
        </w:tc>
        <w:tc>
          <w:tcPr>
            <w:tcW w:w="154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1320" w:type="dxa"/>
            <w:vAlign w:val="bottom"/>
            <w:tcBorders>
              <w:top w:val="single" w:sz="8" w:color="2C2C2C"/>
            </w:tcBorders>
          </w:tcPr>
          <w:p>
            <w:pPr>
              <w:spacing w:after="0"/>
              <w:rPr>
                <w:sz w:val="19"/>
                <w:szCs w:val="19"/>
                <w:color w:val="auto"/>
              </w:rPr>
            </w:pPr>
          </w:p>
        </w:tc>
        <w:tc>
          <w:tcPr>
            <w:tcW w:w="148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4740" w:type="dxa"/>
            <w:vAlign w:val="bottom"/>
            <w:tcBorders>
              <w:top w:val="single" w:sz="8" w:color="2C2C2C"/>
            </w:tcBorders>
            <w:gridSpan w:val="8"/>
          </w:tcPr>
          <w:p>
            <w:pPr>
              <w:ind w:left="28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24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940" w:type="dxa"/>
            <w:vAlign w:val="bottom"/>
            <w:tcBorders>
              <w:top w:val="single" w:sz="8" w:color="2C2C2C"/>
            </w:tcBorders>
          </w:tcPr>
          <w:p>
            <w:pPr>
              <w:spacing w:after="0"/>
              <w:rPr>
                <w:sz w:val="19"/>
                <w:szCs w:val="19"/>
                <w:color w:val="auto"/>
              </w:rPr>
            </w:pPr>
          </w:p>
        </w:tc>
        <w:tc>
          <w:tcPr>
            <w:tcW w:w="15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200" w:type="dxa"/>
            <w:vAlign w:val="bottom"/>
            <w:gridSpan w:val="10"/>
          </w:tcPr>
          <w:p>
            <w:pPr>
              <w:ind w:left="16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5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80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9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80" w:type="dxa"/>
            <w:vAlign w:val="bottom"/>
            <w:gridSpan w:val="5"/>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3060" w:type="dxa"/>
            <w:vAlign w:val="bottom"/>
            <w:gridSpan w:val="3"/>
          </w:tcPr>
          <w:p>
            <w:pPr>
              <w:ind w:left="80"/>
              <w:spacing w:after="0"/>
              <w:rPr>
                <w:sz w:val="20"/>
                <w:szCs w:val="20"/>
                <w:color w:val="auto"/>
              </w:rPr>
            </w:pPr>
            <w:r>
              <w:rPr>
                <w:rFonts w:ascii="Arial" w:cs="Arial" w:eastAsia="Arial" w:hAnsi="Arial"/>
                <w:sz w:val="14"/>
                <w:szCs w:val="14"/>
                <w:b w:val="1"/>
                <w:bCs w:val="1"/>
                <w:color w:val="auto"/>
              </w:rPr>
              <w:t>3. Title and Amount of Securities Underlying</w:t>
            </w:r>
          </w:p>
        </w:tc>
        <w:tc>
          <w:tcPr>
            <w:tcW w:w="240" w:type="dxa"/>
            <w:vAlign w:val="bottom"/>
          </w:tcPr>
          <w:p>
            <w:pPr>
              <w:spacing w:after="0"/>
              <w:rPr>
                <w:sz w:val="20"/>
                <w:szCs w:val="20"/>
                <w:color w:val="auto"/>
              </w:rPr>
            </w:pPr>
            <w:r>
              <w:rPr>
                <w:rFonts w:ascii="Arial" w:cs="Arial" w:eastAsia="Arial" w:hAnsi="Arial"/>
                <w:sz w:val="14"/>
                <w:szCs w:val="14"/>
                <w:b w:val="1"/>
                <w:bCs w:val="1"/>
                <w:color w:val="auto"/>
              </w:rPr>
              <w:t>4.</w:t>
            </w:r>
          </w:p>
        </w:tc>
        <w:tc>
          <w:tcPr>
            <w:tcW w:w="580" w:type="dxa"/>
            <w:vAlign w:val="bottom"/>
          </w:tcPr>
          <w:p>
            <w:pPr>
              <w:spacing w:after="0"/>
              <w:rPr>
                <w:sz w:val="16"/>
                <w:szCs w:val="16"/>
                <w:color w:val="auto"/>
              </w:rPr>
            </w:pPr>
          </w:p>
        </w:tc>
        <w:tc>
          <w:tcPr>
            <w:tcW w:w="940" w:type="dxa"/>
            <w:vAlign w:val="bottom"/>
          </w:tcPr>
          <w:p>
            <w:pPr>
              <w:ind w:left="60"/>
              <w:spacing w:after="0"/>
              <w:rPr>
                <w:sz w:val="20"/>
                <w:szCs w:val="20"/>
                <w:color w:val="auto"/>
              </w:rPr>
            </w:pPr>
            <w:r>
              <w:rPr>
                <w:rFonts w:ascii="Arial" w:cs="Arial" w:eastAsia="Arial" w:hAnsi="Arial"/>
                <w:sz w:val="14"/>
                <w:szCs w:val="14"/>
                <w:b w:val="1"/>
                <w:bCs w:val="1"/>
                <w:color w:val="auto"/>
              </w:rPr>
              <w:t>5.</w:t>
            </w:r>
          </w:p>
        </w:tc>
        <w:tc>
          <w:tcPr>
            <w:tcW w:w="1560" w:type="dxa"/>
            <w:vAlign w:val="bottom"/>
            <w:gridSpan w:val="2"/>
          </w:tcPr>
          <w:p>
            <w:pPr>
              <w:ind w:left="4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80" w:type="dxa"/>
            <w:vAlign w:val="bottom"/>
            <w:gridSpan w:val="5"/>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196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Derivative Security (Instr. 4)</w:t>
            </w:r>
          </w:p>
        </w:tc>
        <w:tc>
          <w:tcPr>
            <w:tcW w:w="10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Conversion</w:t>
            </w:r>
          </w:p>
        </w:tc>
        <w:tc>
          <w:tcPr>
            <w:tcW w:w="94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Ownership</w:t>
            </w:r>
          </w:p>
        </w:tc>
        <w:tc>
          <w:tcPr>
            <w:tcW w:w="156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80" w:type="dxa"/>
            <w:vAlign w:val="bottom"/>
            <w:gridSpan w:val="5"/>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9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or Exercise</w:t>
            </w:r>
          </w:p>
        </w:tc>
        <w:tc>
          <w:tcPr>
            <w:tcW w:w="94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Form:</w:t>
            </w:r>
          </w:p>
        </w:tc>
        <w:tc>
          <w:tcPr>
            <w:tcW w:w="156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320" w:type="dxa"/>
            <w:vAlign w:val="bottom"/>
          </w:tcPr>
          <w:p>
            <w:pPr>
              <w:spacing w:after="0"/>
              <w:rPr>
                <w:sz w:val="6"/>
                <w:szCs w:val="6"/>
                <w:color w:val="auto"/>
              </w:rPr>
            </w:pPr>
          </w:p>
        </w:tc>
        <w:tc>
          <w:tcPr>
            <w:tcW w:w="1480" w:type="dxa"/>
            <w:vAlign w:val="bottom"/>
          </w:tcPr>
          <w:p>
            <w:pPr>
              <w:spacing w:after="0"/>
              <w:rPr>
                <w:sz w:val="6"/>
                <w:szCs w:val="6"/>
                <w:color w:val="auto"/>
              </w:rPr>
            </w:pPr>
          </w:p>
        </w:tc>
        <w:tc>
          <w:tcPr>
            <w:tcW w:w="2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196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820" w:type="dxa"/>
            <w:vAlign w:val="bottom"/>
            <w:gridSpan w:val="2"/>
            <w:vMerge w:val="restart"/>
          </w:tcPr>
          <w:p>
            <w:pPr>
              <w:spacing w:after="0" w:line="149" w:lineRule="exact"/>
              <w:rPr>
                <w:sz w:val="20"/>
                <w:szCs w:val="20"/>
                <w:color w:val="auto"/>
              </w:rPr>
            </w:pPr>
            <w:r>
              <w:rPr>
                <w:rFonts w:ascii="Arial" w:cs="Arial" w:eastAsia="Arial" w:hAnsi="Arial"/>
                <w:sz w:val="14"/>
                <w:szCs w:val="14"/>
                <w:b w:val="1"/>
                <w:bCs w:val="1"/>
                <w:color w:val="auto"/>
              </w:rPr>
              <w:t>Price of</w:t>
            </w:r>
          </w:p>
        </w:tc>
        <w:tc>
          <w:tcPr>
            <w:tcW w:w="94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Direct (D)</w:t>
            </w:r>
          </w:p>
        </w:tc>
        <w:tc>
          <w:tcPr>
            <w:tcW w:w="15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480" w:type="dxa"/>
            <w:vAlign w:val="bottom"/>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8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460" w:type="dxa"/>
            <w:vAlign w:val="bottom"/>
          </w:tcPr>
          <w:p>
            <w:pPr>
              <w:spacing w:after="0"/>
              <w:rPr>
                <w:sz w:val="4"/>
                <w:szCs w:val="4"/>
                <w:color w:val="auto"/>
              </w:rPr>
            </w:pPr>
          </w:p>
        </w:tc>
        <w:tc>
          <w:tcPr>
            <w:tcW w:w="1960" w:type="dxa"/>
            <w:vAlign w:val="bottom"/>
          </w:tcPr>
          <w:p>
            <w:pPr>
              <w:spacing w:after="0"/>
              <w:rPr>
                <w:sz w:val="4"/>
                <w:szCs w:val="4"/>
                <w:color w:val="auto"/>
              </w:rPr>
            </w:pPr>
          </w:p>
        </w:tc>
        <w:tc>
          <w:tcPr>
            <w:tcW w:w="11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Amount or</w:t>
            </w:r>
          </w:p>
        </w:tc>
        <w:tc>
          <w:tcPr>
            <w:tcW w:w="820" w:type="dxa"/>
            <w:vAlign w:val="bottom"/>
            <w:gridSpan w:val="2"/>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5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820" w:type="dxa"/>
            <w:vAlign w:val="bottom"/>
            <w:gridSpan w:val="2"/>
          </w:tcPr>
          <w:p>
            <w:pPr>
              <w:spacing w:after="0" w:line="139" w:lineRule="exact"/>
              <w:rPr>
                <w:sz w:val="20"/>
                <w:szCs w:val="20"/>
                <w:color w:val="auto"/>
              </w:rPr>
            </w:pPr>
            <w:r>
              <w:rPr>
                <w:rFonts w:ascii="Arial" w:cs="Arial" w:eastAsia="Arial" w:hAnsi="Arial"/>
                <w:sz w:val="14"/>
                <w:szCs w:val="14"/>
                <w:b w:val="1"/>
                <w:bCs w:val="1"/>
                <w:color w:val="auto"/>
              </w:rPr>
              <w:t>Derivative</w:t>
            </w:r>
          </w:p>
        </w:tc>
        <w:tc>
          <w:tcPr>
            <w:tcW w:w="94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or Indirect</w:t>
            </w:r>
          </w:p>
        </w:tc>
        <w:tc>
          <w:tcPr>
            <w:tcW w:w="1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gridSpan w:val="4"/>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96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Title</w:t>
            </w:r>
          </w:p>
        </w:tc>
        <w:tc>
          <w:tcPr>
            <w:tcW w:w="11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Number of</w:t>
            </w:r>
          </w:p>
        </w:tc>
        <w:tc>
          <w:tcPr>
            <w:tcW w:w="8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Security</w:t>
            </w:r>
          </w:p>
        </w:tc>
        <w:tc>
          <w:tcPr>
            <w:tcW w:w="94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(I) (Instr. 5)</w:t>
            </w:r>
          </w:p>
        </w:tc>
        <w:tc>
          <w:tcPr>
            <w:tcW w:w="1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gridSpan w:val="4"/>
          </w:tcPr>
          <w:p>
            <w:pPr>
              <w:ind w:left="80"/>
              <w:spacing w:after="0"/>
              <w:rPr>
                <w:sz w:val="20"/>
                <w:szCs w:val="20"/>
                <w:color w:val="auto"/>
              </w:rPr>
            </w:pPr>
            <w:r>
              <w:rPr>
                <w:rFonts w:ascii="Arial" w:cs="Arial" w:eastAsia="Arial" w:hAnsi="Arial"/>
                <w:sz w:val="14"/>
                <w:szCs w:val="14"/>
                <w:b w:val="1"/>
                <w:bCs w:val="1"/>
                <w:color w:val="auto"/>
              </w:rPr>
              <w:t>Date</w:t>
            </w:r>
          </w:p>
        </w:tc>
        <w:tc>
          <w:tcPr>
            <w:tcW w:w="1960" w:type="dxa"/>
            <w:vAlign w:val="bottom"/>
            <w:vMerge w:val="continue"/>
          </w:tcPr>
          <w:p>
            <w:pPr>
              <w:spacing w:after="0"/>
              <w:rPr>
                <w:sz w:val="15"/>
                <w:szCs w:val="15"/>
                <w:color w:val="auto"/>
              </w:rPr>
            </w:pPr>
          </w:p>
        </w:tc>
        <w:tc>
          <w:tcPr>
            <w:tcW w:w="1100" w:type="dxa"/>
            <w:vAlign w:val="bottom"/>
            <w:gridSpan w:val="2"/>
          </w:tcPr>
          <w:p>
            <w:pPr>
              <w:ind w:left="80"/>
              <w:spacing w:after="0"/>
              <w:rPr>
                <w:sz w:val="20"/>
                <w:szCs w:val="20"/>
                <w:color w:val="auto"/>
              </w:rPr>
            </w:pPr>
            <w:r>
              <w:rPr>
                <w:rFonts w:ascii="Arial" w:cs="Arial" w:eastAsia="Arial" w:hAnsi="Arial"/>
                <w:sz w:val="14"/>
                <w:szCs w:val="14"/>
                <w:b w:val="1"/>
                <w:bCs w:val="1"/>
                <w:color w:val="auto"/>
              </w:rPr>
              <w:t>Shares</w:t>
            </w:r>
          </w:p>
        </w:tc>
        <w:tc>
          <w:tcPr>
            <w:tcW w:w="2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9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9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560" w:type="dxa"/>
            <w:vAlign w:val="bottom"/>
            <w:gridSpan w:val="2"/>
          </w:tcPr>
          <w:p>
            <w:pPr>
              <w:ind w:left="40"/>
              <w:spacing w:after="0"/>
              <w:rPr>
                <w:sz w:val="20"/>
                <w:szCs w:val="20"/>
                <w:color w:val="auto"/>
              </w:rPr>
            </w:pPr>
            <w:r>
              <w:rPr>
                <w:rFonts w:ascii="Arial" w:cs="Arial" w:eastAsia="Arial" w:hAnsi="Arial"/>
                <w:sz w:val="18"/>
                <w:szCs w:val="18"/>
                <w:color w:val="0000FF"/>
              </w:rPr>
              <w:t>Dispositive power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gridSpan w:val="2"/>
          </w:tcPr>
          <w:p>
            <w:pPr>
              <w:ind w:left="60"/>
              <w:spacing w:after="0"/>
              <w:rPr>
                <w:sz w:val="20"/>
                <w:szCs w:val="20"/>
                <w:color w:val="auto"/>
              </w:rPr>
            </w:pPr>
            <w:r>
              <w:rPr>
                <w:rFonts w:ascii="Arial" w:cs="Arial" w:eastAsia="Arial" w:hAnsi="Arial"/>
                <w:sz w:val="18"/>
                <w:szCs w:val="18"/>
                <w:color w:val="0000FF"/>
              </w:rPr>
              <w:t>Warrants</w:t>
            </w:r>
          </w:p>
        </w:tc>
        <w:tc>
          <w:tcPr>
            <w:tcW w:w="1480" w:type="dxa"/>
            <w:vAlign w:val="bottom"/>
          </w:tcPr>
          <w:p>
            <w:pPr>
              <w:spacing w:after="0"/>
              <w:rPr>
                <w:sz w:val="18"/>
                <w:szCs w:val="18"/>
                <w:color w:val="auto"/>
              </w:rPr>
            </w:pPr>
          </w:p>
        </w:tc>
        <w:tc>
          <w:tcPr>
            <w:tcW w:w="1320" w:type="dxa"/>
            <w:vAlign w:val="bottom"/>
            <w:gridSpan w:val="3"/>
          </w:tcPr>
          <w:p>
            <w:pPr>
              <w:ind w:left="580"/>
              <w:spacing w:after="0"/>
              <w:rPr>
                <w:sz w:val="20"/>
                <w:szCs w:val="20"/>
                <w:color w:val="auto"/>
              </w:rPr>
            </w:pPr>
            <w:r>
              <w:rPr>
                <w:rFonts w:ascii="Arial" w:cs="Arial" w:eastAsia="Arial" w:hAnsi="Arial"/>
                <w:sz w:val="14"/>
                <w:szCs w:val="14"/>
                <w:color w:val="0000FF"/>
              </w:rPr>
              <w:t>07/10/2009</w:t>
            </w:r>
          </w:p>
        </w:tc>
        <w:tc>
          <w:tcPr>
            <w:tcW w:w="800" w:type="dxa"/>
            <w:vAlign w:val="bottom"/>
            <w:gridSpan w:val="4"/>
          </w:tcPr>
          <w:p>
            <w:pPr>
              <w:ind w:left="100"/>
              <w:spacing w:after="0"/>
              <w:rPr>
                <w:sz w:val="20"/>
                <w:szCs w:val="20"/>
                <w:color w:val="auto"/>
              </w:rPr>
            </w:pPr>
            <w:r>
              <w:rPr>
                <w:rFonts w:ascii="Arial" w:cs="Arial" w:eastAsia="Arial" w:hAnsi="Arial"/>
                <w:sz w:val="14"/>
                <w:szCs w:val="14"/>
                <w:color w:val="0000FF"/>
                <w:w w:val="96"/>
              </w:rPr>
              <w:t>07/10/2016</w:t>
            </w:r>
          </w:p>
        </w:tc>
        <w:tc>
          <w:tcPr>
            <w:tcW w:w="1960" w:type="dxa"/>
            <w:vAlign w:val="bottom"/>
          </w:tcPr>
          <w:p>
            <w:pPr>
              <w:ind w:left="440"/>
              <w:spacing w:after="0"/>
              <w:rPr>
                <w:sz w:val="20"/>
                <w:szCs w:val="20"/>
                <w:color w:val="auto"/>
              </w:rPr>
            </w:pPr>
            <w:r>
              <w:rPr>
                <w:rFonts w:ascii="Arial" w:cs="Arial" w:eastAsia="Arial" w:hAnsi="Arial"/>
                <w:sz w:val="18"/>
                <w:szCs w:val="18"/>
                <w:color w:val="0000FF"/>
              </w:rPr>
              <w:t>Common Stock</w:t>
            </w:r>
          </w:p>
        </w:tc>
        <w:tc>
          <w:tcPr>
            <w:tcW w:w="1040" w:type="dxa"/>
            <w:vAlign w:val="bottom"/>
          </w:tcPr>
          <w:p>
            <w:pPr>
              <w:ind w:left="80"/>
              <w:spacing w:after="0"/>
              <w:rPr>
                <w:sz w:val="20"/>
                <w:szCs w:val="20"/>
                <w:color w:val="auto"/>
              </w:rPr>
            </w:pPr>
            <w:r>
              <w:rPr>
                <w:rFonts w:ascii="Arial" w:cs="Arial" w:eastAsia="Arial" w:hAnsi="Arial"/>
                <w:sz w:val="18"/>
                <w:szCs w:val="18"/>
                <w:color w:val="0000FF"/>
                <w:w w:val="93"/>
              </w:rPr>
              <w:t>136,363,635</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jc w:val="right"/>
              <w:ind w:right="280"/>
              <w:spacing w:after="0"/>
              <w:rPr>
                <w:sz w:val="20"/>
                <w:szCs w:val="20"/>
                <w:color w:val="auto"/>
              </w:rPr>
            </w:pPr>
            <w:r>
              <w:rPr>
                <w:rFonts w:ascii="Arial" w:cs="Arial" w:eastAsia="Arial" w:hAnsi="Arial"/>
                <w:sz w:val="18"/>
                <w:szCs w:val="18"/>
                <w:color w:val="0000FF"/>
                <w:w w:val="99"/>
              </w:rPr>
              <w:t>10</w:t>
            </w:r>
          </w:p>
        </w:tc>
        <w:tc>
          <w:tcPr>
            <w:tcW w:w="940" w:type="dxa"/>
            <w:vAlign w:val="bottom"/>
          </w:tcPr>
          <w:p>
            <w:pPr>
              <w:ind w:left="420"/>
              <w:spacing w:after="0"/>
              <w:rPr>
                <w:sz w:val="20"/>
                <w:szCs w:val="20"/>
                <w:color w:val="auto"/>
              </w:rPr>
            </w:pPr>
            <w:r>
              <w:rPr>
                <w:rFonts w:ascii="Arial" w:cs="Arial" w:eastAsia="Arial" w:hAnsi="Arial"/>
                <w:sz w:val="18"/>
                <w:szCs w:val="18"/>
                <w:color w:val="0000FF"/>
              </w:rPr>
              <w:t>I</w:t>
            </w:r>
          </w:p>
        </w:tc>
        <w:tc>
          <w:tcPr>
            <w:tcW w:w="1560" w:type="dxa"/>
            <w:vAlign w:val="bottom"/>
            <w:gridSpan w:val="2"/>
          </w:tcPr>
          <w:p>
            <w:pPr>
              <w:ind w:left="40"/>
              <w:spacing w:after="0"/>
              <w:rPr>
                <w:sz w:val="20"/>
                <w:szCs w:val="20"/>
                <w:color w:val="auto"/>
              </w:rPr>
            </w:pPr>
            <w:r>
              <w:rPr>
                <w:rFonts w:ascii="Arial" w:cs="Arial" w:eastAsia="Arial" w:hAnsi="Arial"/>
                <w:sz w:val="18"/>
                <w:szCs w:val="18"/>
                <w:color w:val="0000FF"/>
              </w:rPr>
              <w:t>pursuant to GUC</w:t>
            </w: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19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tcPr>
          <w:p>
            <w:pPr>
              <w:ind w:left="40"/>
              <w:spacing w:after="0"/>
              <w:rPr>
                <w:sz w:val="20"/>
                <w:szCs w:val="20"/>
                <w:color w:val="auto"/>
              </w:rPr>
            </w:pPr>
            <w:r>
              <w:rPr>
                <w:rFonts w:ascii="Arial" w:cs="Arial" w:eastAsia="Arial" w:hAnsi="Arial"/>
                <w:sz w:val="18"/>
                <w:szCs w:val="18"/>
                <w:color w:val="0000FF"/>
                <w:w w:val="97"/>
              </w:rPr>
              <w:t>Trust Agreement</w:t>
            </w:r>
            <w:r>
              <w:rPr>
                <w:rFonts w:ascii="Arial" w:cs="Arial" w:eastAsia="Arial" w:hAnsi="Arial"/>
                <w:sz w:val="22"/>
                <w:szCs w:val="22"/>
                <w:color w:val="008000"/>
                <w:w w:val="97"/>
                <w:vertAlign w:val="superscript"/>
              </w:rPr>
              <w:t>(1)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9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560" w:type="dxa"/>
            <w:vAlign w:val="bottom"/>
            <w:gridSpan w:val="2"/>
          </w:tcPr>
          <w:p>
            <w:pPr>
              <w:ind w:left="40"/>
              <w:spacing w:after="0"/>
              <w:rPr>
                <w:sz w:val="20"/>
                <w:szCs w:val="20"/>
                <w:color w:val="auto"/>
              </w:rPr>
            </w:pPr>
            <w:r>
              <w:rPr>
                <w:rFonts w:ascii="Arial" w:cs="Arial" w:eastAsia="Arial" w:hAnsi="Arial"/>
                <w:sz w:val="18"/>
                <w:szCs w:val="18"/>
                <w:color w:val="0000FF"/>
              </w:rPr>
              <w:t>Dispositive power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gridSpan w:val="2"/>
          </w:tcPr>
          <w:p>
            <w:pPr>
              <w:ind w:left="60"/>
              <w:spacing w:after="0"/>
              <w:rPr>
                <w:sz w:val="20"/>
                <w:szCs w:val="20"/>
                <w:color w:val="auto"/>
              </w:rPr>
            </w:pPr>
            <w:r>
              <w:rPr>
                <w:rFonts w:ascii="Arial" w:cs="Arial" w:eastAsia="Arial" w:hAnsi="Arial"/>
                <w:sz w:val="18"/>
                <w:szCs w:val="18"/>
                <w:color w:val="0000FF"/>
              </w:rPr>
              <w:t>Warrants</w:t>
            </w:r>
          </w:p>
        </w:tc>
        <w:tc>
          <w:tcPr>
            <w:tcW w:w="1480" w:type="dxa"/>
            <w:vAlign w:val="bottom"/>
          </w:tcPr>
          <w:p>
            <w:pPr>
              <w:spacing w:after="0"/>
              <w:rPr>
                <w:sz w:val="18"/>
                <w:szCs w:val="18"/>
                <w:color w:val="auto"/>
              </w:rPr>
            </w:pPr>
          </w:p>
        </w:tc>
        <w:tc>
          <w:tcPr>
            <w:tcW w:w="1320" w:type="dxa"/>
            <w:vAlign w:val="bottom"/>
            <w:gridSpan w:val="3"/>
          </w:tcPr>
          <w:p>
            <w:pPr>
              <w:ind w:left="580"/>
              <w:spacing w:after="0"/>
              <w:rPr>
                <w:sz w:val="20"/>
                <w:szCs w:val="20"/>
                <w:color w:val="auto"/>
              </w:rPr>
            </w:pPr>
            <w:r>
              <w:rPr>
                <w:rFonts w:ascii="Arial" w:cs="Arial" w:eastAsia="Arial" w:hAnsi="Arial"/>
                <w:sz w:val="14"/>
                <w:szCs w:val="14"/>
                <w:color w:val="0000FF"/>
              </w:rPr>
              <w:t>07/10/2009</w:t>
            </w:r>
          </w:p>
        </w:tc>
        <w:tc>
          <w:tcPr>
            <w:tcW w:w="800" w:type="dxa"/>
            <w:vAlign w:val="bottom"/>
            <w:gridSpan w:val="4"/>
          </w:tcPr>
          <w:p>
            <w:pPr>
              <w:ind w:left="100"/>
              <w:spacing w:after="0"/>
              <w:rPr>
                <w:sz w:val="20"/>
                <w:szCs w:val="20"/>
                <w:color w:val="auto"/>
              </w:rPr>
            </w:pPr>
            <w:r>
              <w:rPr>
                <w:rFonts w:ascii="Arial" w:cs="Arial" w:eastAsia="Arial" w:hAnsi="Arial"/>
                <w:sz w:val="14"/>
                <w:szCs w:val="14"/>
                <w:color w:val="0000FF"/>
                <w:w w:val="96"/>
              </w:rPr>
              <w:t>07/10/2016</w:t>
            </w:r>
          </w:p>
        </w:tc>
        <w:tc>
          <w:tcPr>
            <w:tcW w:w="1960" w:type="dxa"/>
            <w:vAlign w:val="bottom"/>
          </w:tcPr>
          <w:p>
            <w:pPr>
              <w:ind w:left="440"/>
              <w:spacing w:after="0"/>
              <w:rPr>
                <w:sz w:val="20"/>
                <w:szCs w:val="20"/>
                <w:color w:val="auto"/>
              </w:rPr>
            </w:pPr>
            <w:r>
              <w:rPr>
                <w:rFonts w:ascii="Arial" w:cs="Arial" w:eastAsia="Arial" w:hAnsi="Arial"/>
                <w:sz w:val="18"/>
                <w:szCs w:val="18"/>
                <w:color w:val="0000FF"/>
              </w:rPr>
              <w:t>Common Stock</w:t>
            </w:r>
          </w:p>
        </w:tc>
        <w:tc>
          <w:tcPr>
            <w:tcW w:w="1040" w:type="dxa"/>
            <w:vAlign w:val="bottom"/>
          </w:tcPr>
          <w:p>
            <w:pPr>
              <w:ind w:left="80"/>
              <w:spacing w:after="0"/>
              <w:rPr>
                <w:sz w:val="20"/>
                <w:szCs w:val="20"/>
                <w:color w:val="auto"/>
              </w:rPr>
            </w:pPr>
            <w:r>
              <w:rPr>
                <w:rFonts w:ascii="Arial" w:cs="Arial" w:eastAsia="Arial" w:hAnsi="Arial"/>
                <w:sz w:val="18"/>
                <w:szCs w:val="18"/>
                <w:color w:val="0000FF"/>
                <w:w w:val="93"/>
              </w:rPr>
              <w:t>136,363,635</w:t>
            </w:r>
          </w:p>
        </w:tc>
        <w:tc>
          <w:tcPr>
            <w:tcW w:w="6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0000FF"/>
              </w:rPr>
              <w:t>18.33</w:t>
            </w:r>
          </w:p>
        </w:tc>
        <w:tc>
          <w:tcPr>
            <w:tcW w:w="940" w:type="dxa"/>
            <w:vAlign w:val="bottom"/>
          </w:tcPr>
          <w:p>
            <w:pPr>
              <w:ind w:left="420"/>
              <w:spacing w:after="0"/>
              <w:rPr>
                <w:sz w:val="20"/>
                <w:szCs w:val="20"/>
                <w:color w:val="auto"/>
              </w:rPr>
            </w:pPr>
            <w:r>
              <w:rPr>
                <w:rFonts w:ascii="Arial" w:cs="Arial" w:eastAsia="Arial" w:hAnsi="Arial"/>
                <w:sz w:val="18"/>
                <w:szCs w:val="18"/>
                <w:color w:val="0000FF"/>
              </w:rPr>
              <w:t>I</w:t>
            </w:r>
          </w:p>
        </w:tc>
        <w:tc>
          <w:tcPr>
            <w:tcW w:w="1560" w:type="dxa"/>
            <w:vAlign w:val="bottom"/>
            <w:gridSpan w:val="2"/>
          </w:tcPr>
          <w:p>
            <w:pPr>
              <w:ind w:left="40"/>
              <w:spacing w:after="0"/>
              <w:rPr>
                <w:sz w:val="20"/>
                <w:szCs w:val="20"/>
                <w:color w:val="auto"/>
              </w:rPr>
            </w:pPr>
            <w:r>
              <w:rPr>
                <w:rFonts w:ascii="Arial" w:cs="Arial" w:eastAsia="Arial" w:hAnsi="Arial"/>
                <w:sz w:val="18"/>
                <w:szCs w:val="18"/>
                <w:color w:val="0000FF"/>
              </w:rPr>
              <w:t>pursuant to GUC</w:t>
            </w:r>
          </w:p>
        </w:tc>
        <w:tc>
          <w:tcPr>
            <w:tcW w:w="0" w:type="dxa"/>
            <w:vAlign w:val="bottom"/>
          </w:tcPr>
          <w:p>
            <w:pPr>
              <w:spacing w:after="0"/>
              <w:rPr>
                <w:sz w:val="1"/>
                <w:szCs w:val="1"/>
                <w:color w:val="auto"/>
              </w:rPr>
            </w:pPr>
          </w:p>
        </w:tc>
      </w:tr>
      <w:tr>
        <w:trPr>
          <w:trHeight w:val="325"/>
        </w:trPr>
        <w:tc>
          <w:tcPr>
            <w:tcW w:w="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19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40"/>
              <w:spacing w:after="0"/>
              <w:rPr>
                <w:sz w:val="20"/>
                <w:szCs w:val="20"/>
                <w:color w:val="auto"/>
              </w:rPr>
            </w:pPr>
            <w:r>
              <w:rPr>
                <w:rFonts w:ascii="Arial" w:cs="Arial" w:eastAsia="Arial" w:hAnsi="Arial"/>
                <w:sz w:val="18"/>
                <w:szCs w:val="18"/>
                <w:color w:val="0000FF"/>
                <w:w w:val="98"/>
              </w:rPr>
              <w:t>Trust Agreement</w:t>
            </w:r>
            <w:r>
              <w:rPr>
                <w:rFonts w:ascii="Arial" w:cs="Arial" w:eastAsia="Arial" w:hAnsi="Arial"/>
                <w:sz w:val="22"/>
                <w:szCs w:val="22"/>
                <w:color w:val="008000"/>
                <w:w w:val="98"/>
                <w:vertAlign w:val="superscript"/>
              </w:rPr>
              <w:t>(1)</w:t>
            </w:r>
          </w:p>
        </w:tc>
        <w:tc>
          <w:tcPr>
            <w:tcW w:w="0" w:type="dxa"/>
            <w:vAlign w:val="bottom"/>
          </w:tcPr>
          <w:p>
            <w:pPr>
              <w:spacing w:after="0"/>
              <w:rPr>
                <w:sz w:val="1"/>
                <w:szCs w:val="1"/>
                <w:color w:val="auto"/>
              </w:rPr>
            </w:pPr>
          </w:p>
        </w:tc>
      </w:tr>
      <w:tr>
        <w:trPr>
          <w:trHeight w:val="249"/>
        </w:trPr>
        <w:tc>
          <w:tcPr>
            <w:tcW w:w="20" w:type="dxa"/>
            <w:vAlign w:val="bottom"/>
            <w:tcBorders>
              <w:top w:val="single" w:sz="8" w:color="808080"/>
            </w:tcBorders>
          </w:tcPr>
          <w:p>
            <w:pPr>
              <w:spacing w:after="0"/>
              <w:rPr>
                <w:sz w:val="21"/>
                <w:szCs w:val="21"/>
                <w:color w:val="auto"/>
              </w:rPr>
            </w:pPr>
          </w:p>
        </w:tc>
        <w:tc>
          <w:tcPr>
            <w:tcW w:w="2900" w:type="dxa"/>
            <w:vAlign w:val="bottom"/>
            <w:tcBorders>
              <w:top w:val="single" w:sz="8" w:color="2C2C2C"/>
            </w:tcBorders>
            <w:gridSpan w:val="3"/>
          </w:tcPr>
          <w:p>
            <w:pPr>
              <w:ind w:left="60"/>
              <w:spacing w:after="0" w:line="249" w:lineRule="exact"/>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220" w:type="dxa"/>
            <w:vAlign w:val="bottom"/>
            <w:tcBorders>
              <w:top w:val="single" w:sz="8" w:color="2C2C2C"/>
            </w:tcBorders>
          </w:tcPr>
          <w:p>
            <w:pPr>
              <w:spacing w:after="0"/>
              <w:rPr>
                <w:sz w:val="21"/>
                <w:szCs w:val="21"/>
                <w:color w:val="auto"/>
              </w:rPr>
            </w:pPr>
          </w:p>
        </w:tc>
        <w:tc>
          <w:tcPr>
            <w:tcW w:w="220" w:type="dxa"/>
            <w:vAlign w:val="bottom"/>
            <w:tcBorders>
              <w:top w:val="single" w:sz="8" w:color="2C2C2C"/>
            </w:tcBorders>
          </w:tcPr>
          <w:p>
            <w:pPr>
              <w:spacing w:after="0"/>
              <w:rPr>
                <w:sz w:val="21"/>
                <w:szCs w:val="21"/>
                <w:color w:val="auto"/>
              </w:rPr>
            </w:pPr>
          </w:p>
        </w:tc>
        <w:tc>
          <w:tcPr>
            <w:tcW w:w="880" w:type="dxa"/>
            <w:vAlign w:val="bottom"/>
            <w:tcBorders>
              <w:top w:val="single" w:sz="8" w:color="2C2C2C"/>
            </w:tcBorders>
          </w:tcPr>
          <w:p>
            <w:pPr>
              <w:spacing w:after="0"/>
              <w:rPr>
                <w:sz w:val="21"/>
                <w:szCs w:val="21"/>
                <w:color w:val="auto"/>
              </w:rPr>
            </w:pPr>
          </w:p>
        </w:tc>
        <w:tc>
          <w:tcPr>
            <w:tcW w:w="22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46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120" w:type="dxa"/>
            <w:vAlign w:val="bottom"/>
            <w:gridSpan w:val="5"/>
          </w:tcPr>
          <w:p>
            <w:pPr>
              <w:spacing w:after="0" w:line="224" w:lineRule="exact"/>
              <w:rPr>
                <w:rFonts w:ascii="Arial" w:cs="Arial" w:eastAsia="Arial" w:hAnsi="Arial"/>
                <w:sz w:val="22"/>
                <w:szCs w:val="22"/>
                <w:color w:val="0000EE"/>
              </w:rPr>
            </w:pPr>
            <w:hyperlink r:id="rId11">
              <w:r>
                <w:rPr>
                  <w:rFonts w:ascii="Arial" w:cs="Arial" w:eastAsia="Arial" w:hAnsi="Arial"/>
                  <w:sz w:val="22"/>
                  <w:szCs w:val="22"/>
                  <w:color w:val="0000EE"/>
                </w:rPr>
                <w:t>Motors Liquidation Co GUC Trust</w:t>
              </w:r>
            </w:hyperlink>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Borders>
              <w:top w:val="single" w:sz="8" w:color="0000EE"/>
              <w:bottom w:val="single" w:sz="8" w:color="9A9A9A"/>
            </w:tcBorders>
          </w:tcPr>
          <w:p>
            <w:pPr>
              <w:spacing w:after="0"/>
              <w:rPr>
                <w:sz w:val="15"/>
                <w:szCs w:val="15"/>
                <w:color w:val="auto"/>
              </w:rPr>
            </w:pPr>
          </w:p>
        </w:tc>
        <w:tc>
          <w:tcPr>
            <w:tcW w:w="1480" w:type="dxa"/>
            <w:vAlign w:val="bottom"/>
            <w:tcBorders>
              <w:top w:val="single" w:sz="8" w:color="0000EE"/>
              <w:bottom w:val="single" w:sz="8" w:color="9A9A9A"/>
            </w:tcBorders>
          </w:tcPr>
          <w:p>
            <w:pPr>
              <w:spacing w:after="0"/>
              <w:rPr>
                <w:sz w:val="15"/>
                <w:szCs w:val="15"/>
                <w:color w:val="auto"/>
              </w:rPr>
            </w:pPr>
          </w:p>
        </w:tc>
        <w:tc>
          <w:tcPr>
            <w:tcW w:w="220" w:type="dxa"/>
            <w:vAlign w:val="bottom"/>
            <w:tcBorders>
              <w:top w:val="single" w:sz="8" w:color="0000EE"/>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14"/>
                <w:szCs w:val="14"/>
                <w:color w:val="auto"/>
              </w:rPr>
              <w:t>(Last)</w:t>
            </w:r>
          </w:p>
        </w:tc>
        <w:tc>
          <w:tcPr>
            <w:tcW w:w="1480" w:type="dxa"/>
            <w:vAlign w:val="bottom"/>
          </w:tcPr>
          <w:p>
            <w:pPr>
              <w:ind w:left="140"/>
              <w:spacing w:after="0"/>
              <w:rPr>
                <w:sz w:val="20"/>
                <w:szCs w:val="20"/>
                <w:color w:val="auto"/>
              </w:rPr>
            </w:pPr>
            <w:r>
              <w:rPr>
                <w:rFonts w:ascii="Arial" w:cs="Arial" w:eastAsia="Arial" w:hAnsi="Arial"/>
                <w:sz w:val="14"/>
                <w:szCs w:val="14"/>
                <w:color w:val="auto"/>
              </w:rPr>
              <w:t>(First)</w:t>
            </w:r>
          </w:p>
        </w:tc>
        <w:tc>
          <w:tcPr>
            <w:tcW w:w="1320" w:type="dxa"/>
            <w:vAlign w:val="bottom"/>
            <w:gridSpan w:val="3"/>
          </w:tcPr>
          <w:p>
            <w:pPr>
              <w:ind w:left="120"/>
              <w:spacing w:after="0"/>
              <w:rPr>
                <w:sz w:val="20"/>
                <w:szCs w:val="20"/>
                <w:color w:val="auto"/>
              </w:rPr>
            </w:pPr>
            <w:r>
              <w:rPr>
                <w:rFonts w:ascii="Arial" w:cs="Arial" w:eastAsia="Arial" w:hAnsi="Arial"/>
                <w:sz w:val="14"/>
                <w:szCs w:val="14"/>
                <w:color w:val="auto"/>
              </w:rPr>
              <w:t>(Middle)</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120" w:type="dxa"/>
            <w:vAlign w:val="bottom"/>
            <w:gridSpan w:val="5"/>
          </w:tcPr>
          <w:p>
            <w:pPr>
              <w:spacing w:after="0"/>
              <w:rPr>
                <w:sz w:val="20"/>
                <w:szCs w:val="20"/>
                <w:color w:val="auto"/>
              </w:rPr>
            </w:pPr>
            <w:r>
              <w:rPr>
                <w:rFonts w:ascii="Arial" w:cs="Arial" w:eastAsia="Arial" w:hAnsi="Arial"/>
                <w:sz w:val="18"/>
                <w:szCs w:val="18"/>
                <w:color w:val="0000FF"/>
              </w:rPr>
              <w:t>C/O WILMINGTON TRUST COMPANY</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120" w:type="dxa"/>
            <w:vAlign w:val="bottom"/>
            <w:gridSpan w:val="5"/>
          </w:tcPr>
          <w:p>
            <w:pPr>
              <w:spacing w:after="0"/>
              <w:rPr>
                <w:sz w:val="20"/>
                <w:szCs w:val="20"/>
                <w:color w:val="auto"/>
              </w:rPr>
            </w:pPr>
            <w:r>
              <w:rPr>
                <w:rFonts w:ascii="Arial" w:cs="Arial" w:eastAsia="Arial" w:hAnsi="Arial"/>
                <w:sz w:val="18"/>
                <w:szCs w:val="18"/>
                <w:color w:val="0000FF"/>
              </w:rPr>
              <w:t>RODNEY SQUARE NORTH, 1110 N. MARKET ST</w:t>
            </w: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9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42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14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9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spacing w:after="0"/>
              <w:rPr>
                <w:sz w:val="20"/>
                <w:szCs w:val="20"/>
                <w:color w:val="auto"/>
              </w:rPr>
            </w:pPr>
            <w:r>
              <w:rPr>
                <w:rFonts w:ascii="Arial" w:cs="Arial" w:eastAsia="Arial" w:hAnsi="Arial"/>
                <w:sz w:val="18"/>
                <w:szCs w:val="18"/>
                <w:color w:val="0000FF"/>
              </w:rPr>
              <w:t>WILMINGTON</w:t>
            </w:r>
          </w:p>
        </w:tc>
        <w:tc>
          <w:tcPr>
            <w:tcW w:w="1480" w:type="dxa"/>
            <w:vAlign w:val="bottom"/>
          </w:tcPr>
          <w:p>
            <w:pPr>
              <w:ind w:left="140"/>
              <w:spacing w:after="0"/>
              <w:rPr>
                <w:sz w:val="20"/>
                <w:szCs w:val="20"/>
                <w:color w:val="auto"/>
              </w:rPr>
            </w:pPr>
            <w:r>
              <w:rPr>
                <w:rFonts w:ascii="Arial" w:cs="Arial" w:eastAsia="Arial" w:hAnsi="Arial"/>
                <w:sz w:val="18"/>
                <w:szCs w:val="18"/>
                <w:color w:val="0000FF"/>
              </w:rPr>
              <w:t>DE</w:t>
            </w:r>
          </w:p>
        </w:tc>
        <w:tc>
          <w:tcPr>
            <w:tcW w:w="1320" w:type="dxa"/>
            <w:vAlign w:val="bottom"/>
            <w:gridSpan w:val="3"/>
          </w:tcPr>
          <w:p>
            <w:pPr>
              <w:ind w:left="120"/>
              <w:spacing w:after="0"/>
              <w:rPr>
                <w:sz w:val="20"/>
                <w:szCs w:val="20"/>
                <w:color w:val="auto"/>
              </w:rPr>
            </w:pPr>
            <w:r>
              <w:rPr>
                <w:rFonts w:ascii="Arial" w:cs="Arial" w:eastAsia="Arial" w:hAnsi="Arial"/>
                <w:sz w:val="18"/>
                <w:szCs w:val="18"/>
                <w:color w:val="0000FF"/>
              </w:rPr>
              <w:t>19890-1615</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gridSpan w:val="2"/>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14"/>
                <w:szCs w:val="14"/>
                <w:color w:val="auto"/>
              </w:rPr>
              <w:t>(City)</w:t>
            </w:r>
          </w:p>
        </w:tc>
        <w:tc>
          <w:tcPr>
            <w:tcW w:w="1480" w:type="dxa"/>
            <w:vAlign w:val="bottom"/>
          </w:tcPr>
          <w:p>
            <w:pPr>
              <w:ind w:left="140"/>
              <w:spacing w:after="0"/>
              <w:rPr>
                <w:sz w:val="20"/>
                <w:szCs w:val="20"/>
                <w:color w:val="auto"/>
              </w:rPr>
            </w:pPr>
            <w:r>
              <w:rPr>
                <w:rFonts w:ascii="Arial" w:cs="Arial" w:eastAsia="Arial" w:hAnsi="Arial"/>
                <w:sz w:val="14"/>
                <w:szCs w:val="14"/>
                <w:color w:val="auto"/>
              </w:rPr>
              <w:t>(State)</w:t>
            </w:r>
          </w:p>
        </w:tc>
        <w:tc>
          <w:tcPr>
            <w:tcW w:w="1320" w:type="dxa"/>
            <w:vAlign w:val="bottom"/>
            <w:gridSpan w:val="3"/>
          </w:tcPr>
          <w:p>
            <w:pPr>
              <w:ind w:left="120"/>
              <w:spacing w:after="0"/>
              <w:rPr>
                <w:sz w:val="20"/>
                <w:szCs w:val="20"/>
                <w:color w:val="auto"/>
              </w:rPr>
            </w:pPr>
            <w:r>
              <w:rPr>
                <w:rFonts w:ascii="Arial" w:cs="Arial" w:eastAsia="Arial" w:hAnsi="Arial"/>
                <w:sz w:val="14"/>
                <w:szCs w:val="14"/>
                <w:color w:val="auto"/>
              </w:rPr>
              <w:t>(Zip)</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800" w:type="dxa"/>
            <w:vAlign w:val="bottom"/>
            <w:tcBorders>
              <w:bottom w:val="single" w:sz="8" w:color="2C2C2C"/>
            </w:tcBorders>
            <w:gridSpan w:val="2"/>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19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tcPr>
          <w:p>
            <w:pPr>
              <w:spacing w:after="0"/>
              <w:rPr>
                <w:sz w:val="7"/>
                <w:szCs w:val="7"/>
                <w:color w:val="auto"/>
              </w:rPr>
            </w:pPr>
          </w:p>
        </w:tc>
        <w:tc>
          <w:tcPr>
            <w:tcW w:w="580" w:type="dxa"/>
            <w:vAlign w:val="bottom"/>
          </w:tcPr>
          <w:p>
            <w:pPr>
              <w:spacing w:after="0"/>
              <w:rPr>
                <w:sz w:val="7"/>
                <w:szCs w:val="7"/>
                <w:color w:val="auto"/>
              </w:rPr>
            </w:pPr>
          </w:p>
        </w:tc>
        <w:tc>
          <w:tcPr>
            <w:tcW w:w="940" w:type="dxa"/>
            <w:vAlign w:val="bottom"/>
          </w:tcPr>
          <w:p>
            <w:pPr>
              <w:spacing w:after="0"/>
              <w:rPr>
                <w:sz w:val="7"/>
                <w:szCs w:val="7"/>
                <w:color w:val="auto"/>
              </w:rPr>
            </w:pPr>
          </w:p>
        </w:tc>
        <w:tc>
          <w:tcPr>
            <w:tcW w:w="15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900" w:type="dxa"/>
            <w:vAlign w:val="bottom"/>
            <w:gridSpan w:val="3"/>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9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0" w:type="dxa"/>
            <w:vAlign w:val="bottom"/>
            <w:tcBorders>
              <w:bottom w:val="single" w:sz="8" w:color="0000EE"/>
            </w:tcBorders>
            <w:gridSpan w:val="2"/>
          </w:tcPr>
          <w:p>
            <w:pPr>
              <w:spacing w:after="0" w:line="224" w:lineRule="exact"/>
              <w:rPr>
                <w:rFonts w:ascii="Arial" w:cs="Arial" w:eastAsia="Arial" w:hAnsi="Arial"/>
                <w:sz w:val="22"/>
                <w:szCs w:val="22"/>
                <w:color w:val="0000EE"/>
                <w:w w:val="95"/>
              </w:rPr>
            </w:pPr>
            <w:hyperlink r:id="rId13">
              <w:r>
                <w:rPr>
                  <w:rFonts w:ascii="Arial" w:cs="Arial" w:eastAsia="Arial" w:hAnsi="Arial"/>
                  <w:sz w:val="22"/>
                  <w:szCs w:val="22"/>
                  <w:color w:val="0000EE"/>
                  <w:w w:val="95"/>
                </w:rPr>
                <w:t>WILMINGTON TRUST CORP</w:t>
              </w:r>
            </w:hyperlink>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Borders>
              <w:bottom w:val="single" w:sz="8" w:color="9A9A9A"/>
            </w:tcBorders>
          </w:tcPr>
          <w:p>
            <w:pPr>
              <w:spacing w:after="0"/>
              <w:rPr>
                <w:sz w:val="15"/>
                <w:szCs w:val="15"/>
                <w:color w:val="auto"/>
              </w:rPr>
            </w:pPr>
          </w:p>
        </w:tc>
        <w:tc>
          <w:tcPr>
            <w:tcW w:w="1480" w:type="dxa"/>
            <w:vAlign w:val="bottom"/>
            <w:tcBorders>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14"/>
                <w:szCs w:val="14"/>
                <w:color w:val="auto"/>
              </w:rPr>
              <w:t>(Last)</w:t>
            </w:r>
          </w:p>
        </w:tc>
        <w:tc>
          <w:tcPr>
            <w:tcW w:w="1480" w:type="dxa"/>
            <w:vAlign w:val="bottom"/>
          </w:tcPr>
          <w:p>
            <w:pPr>
              <w:ind w:left="140"/>
              <w:spacing w:after="0"/>
              <w:rPr>
                <w:sz w:val="20"/>
                <w:szCs w:val="20"/>
                <w:color w:val="auto"/>
              </w:rPr>
            </w:pPr>
            <w:r>
              <w:rPr>
                <w:rFonts w:ascii="Arial" w:cs="Arial" w:eastAsia="Arial" w:hAnsi="Arial"/>
                <w:sz w:val="14"/>
                <w:szCs w:val="14"/>
                <w:color w:val="auto"/>
              </w:rPr>
              <w:t>(First)</w:t>
            </w:r>
          </w:p>
        </w:tc>
        <w:tc>
          <w:tcPr>
            <w:tcW w:w="1320" w:type="dxa"/>
            <w:vAlign w:val="bottom"/>
            <w:gridSpan w:val="3"/>
          </w:tcPr>
          <w:p>
            <w:pPr>
              <w:ind w:left="120"/>
              <w:spacing w:after="0"/>
              <w:rPr>
                <w:sz w:val="20"/>
                <w:szCs w:val="20"/>
                <w:color w:val="auto"/>
              </w:rPr>
            </w:pPr>
            <w:r>
              <w:rPr>
                <w:rFonts w:ascii="Arial" w:cs="Arial" w:eastAsia="Arial" w:hAnsi="Arial"/>
                <w:sz w:val="14"/>
                <w:szCs w:val="14"/>
                <w:color w:val="auto"/>
              </w:rPr>
              <w:t>(Middle)</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0" w:type="dxa"/>
            <w:vAlign w:val="bottom"/>
            <w:gridSpan w:val="2"/>
          </w:tcPr>
          <w:p>
            <w:pPr>
              <w:spacing w:after="0"/>
              <w:rPr>
                <w:sz w:val="20"/>
                <w:szCs w:val="20"/>
                <w:color w:val="auto"/>
              </w:rPr>
            </w:pPr>
            <w:r>
              <w:rPr>
                <w:rFonts w:ascii="Arial" w:cs="Arial" w:eastAsia="Arial" w:hAnsi="Arial"/>
                <w:sz w:val="18"/>
                <w:szCs w:val="18"/>
                <w:color w:val="0000FF"/>
              </w:rPr>
              <w:t>1100 NORTH MARKET STREET</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Borders>
              <w:bottom w:val="single" w:sz="8" w:color="9A9A9A"/>
            </w:tcBorders>
          </w:tcPr>
          <w:p>
            <w:pPr>
              <w:spacing w:after="0"/>
              <w:rPr>
                <w:sz w:val="18"/>
                <w:szCs w:val="18"/>
                <w:color w:val="auto"/>
              </w:rPr>
            </w:pPr>
          </w:p>
        </w:tc>
        <w:tc>
          <w:tcPr>
            <w:tcW w:w="1480" w:type="dxa"/>
            <w:vAlign w:val="bottom"/>
            <w:tcBorders>
              <w:bottom w:val="single" w:sz="8" w:color="9A9A9A"/>
            </w:tcBorders>
          </w:tcPr>
          <w:p>
            <w:pPr>
              <w:spacing w:after="0"/>
              <w:rPr>
                <w:sz w:val="18"/>
                <w:szCs w:val="18"/>
                <w:color w:val="auto"/>
              </w:rPr>
            </w:pPr>
          </w:p>
        </w:tc>
        <w:tc>
          <w:tcPr>
            <w:tcW w:w="220" w:type="dxa"/>
            <w:vAlign w:val="bottom"/>
            <w:tcBorders>
              <w:bottom w:val="single" w:sz="8" w:color="9A9A9A"/>
            </w:tcBorders>
          </w:tcPr>
          <w:p>
            <w:pPr>
              <w:spacing w:after="0"/>
              <w:rPr>
                <w:sz w:val="18"/>
                <w:szCs w:val="18"/>
                <w:color w:val="auto"/>
              </w:rPr>
            </w:pPr>
          </w:p>
        </w:tc>
        <w:tc>
          <w:tcPr>
            <w:tcW w:w="220" w:type="dxa"/>
            <w:vAlign w:val="bottom"/>
            <w:tcBorders>
              <w:bottom w:val="single" w:sz="8" w:color="9A9A9A"/>
            </w:tcBorders>
          </w:tcPr>
          <w:p>
            <w:pPr>
              <w:spacing w:after="0"/>
              <w:rPr>
                <w:sz w:val="18"/>
                <w:szCs w:val="18"/>
                <w:color w:val="auto"/>
              </w:rPr>
            </w:pPr>
          </w:p>
        </w:tc>
        <w:tc>
          <w:tcPr>
            <w:tcW w:w="880" w:type="dxa"/>
            <w:vAlign w:val="bottom"/>
            <w:tcBorders>
              <w:bottom w:val="single" w:sz="8" w:color="9A9A9A"/>
            </w:tcBorders>
          </w:tcPr>
          <w:p>
            <w:pPr>
              <w:spacing w:after="0"/>
              <w:rPr>
                <w:sz w:val="18"/>
                <w:szCs w:val="18"/>
                <w:color w:val="auto"/>
              </w:rPr>
            </w:pPr>
          </w:p>
        </w:tc>
        <w:tc>
          <w:tcPr>
            <w:tcW w:w="22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42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14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9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spacing w:after="0"/>
              <w:rPr>
                <w:sz w:val="20"/>
                <w:szCs w:val="20"/>
                <w:color w:val="auto"/>
              </w:rPr>
            </w:pPr>
            <w:r>
              <w:rPr>
                <w:rFonts w:ascii="Arial" w:cs="Arial" w:eastAsia="Arial" w:hAnsi="Arial"/>
                <w:sz w:val="18"/>
                <w:szCs w:val="18"/>
                <w:color w:val="0000FF"/>
              </w:rPr>
              <w:t>WILMINGTON</w:t>
            </w:r>
          </w:p>
        </w:tc>
        <w:tc>
          <w:tcPr>
            <w:tcW w:w="1480" w:type="dxa"/>
            <w:vAlign w:val="bottom"/>
          </w:tcPr>
          <w:p>
            <w:pPr>
              <w:ind w:left="140"/>
              <w:spacing w:after="0"/>
              <w:rPr>
                <w:sz w:val="20"/>
                <w:szCs w:val="20"/>
                <w:color w:val="auto"/>
              </w:rPr>
            </w:pPr>
            <w:r>
              <w:rPr>
                <w:rFonts w:ascii="Arial" w:cs="Arial" w:eastAsia="Arial" w:hAnsi="Arial"/>
                <w:sz w:val="18"/>
                <w:szCs w:val="18"/>
                <w:color w:val="0000FF"/>
              </w:rPr>
              <w:t>DE</w:t>
            </w:r>
          </w:p>
        </w:tc>
        <w:tc>
          <w:tcPr>
            <w:tcW w:w="1320" w:type="dxa"/>
            <w:vAlign w:val="bottom"/>
            <w:gridSpan w:val="3"/>
          </w:tcPr>
          <w:p>
            <w:pPr>
              <w:ind w:left="120"/>
              <w:spacing w:after="0"/>
              <w:rPr>
                <w:sz w:val="20"/>
                <w:szCs w:val="20"/>
                <w:color w:val="auto"/>
              </w:rPr>
            </w:pPr>
            <w:r>
              <w:rPr>
                <w:rFonts w:ascii="Arial" w:cs="Arial" w:eastAsia="Arial" w:hAnsi="Arial"/>
                <w:sz w:val="18"/>
                <w:szCs w:val="18"/>
                <w:color w:val="0000FF"/>
              </w:rPr>
              <w:t>19890-0001</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gridSpan w:val="2"/>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14"/>
                <w:szCs w:val="14"/>
                <w:color w:val="auto"/>
              </w:rPr>
              <w:t>(City)</w:t>
            </w:r>
          </w:p>
        </w:tc>
        <w:tc>
          <w:tcPr>
            <w:tcW w:w="1480" w:type="dxa"/>
            <w:vAlign w:val="bottom"/>
          </w:tcPr>
          <w:p>
            <w:pPr>
              <w:ind w:left="140"/>
              <w:spacing w:after="0"/>
              <w:rPr>
                <w:sz w:val="20"/>
                <w:szCs w:val="20"/>
                <w:color w:val="auto"/>
              </w:rPr>
            </w:pPr>
            <w:r>
              <w:rPr>
                <w:rFonts w:ascii="Arial" w:cs="Arial" w:eastAsia="Arial" w:hAnsi="Arial"/>
                <w:sz w:val="14"/>
                <w:szCs w:val="14"/>
                <w:color w:val="auto"/>
              </w:rPr>
              <w:t>(State)</w:t>
            </w:r>
          </w:p>
        </w:tc>
        <w:tc>
          <w:tcPr>
            <w:tcW w:w="1320" w:type="dxa"/>
            <w:vAlign w:val="bottom"/>
            <w:gridSpan w:val="3"/>
          </w:tcPr>
          <w:p>
            <w:pPr>
              <w:ind w:left="120"/>
              <w:spacing w:after="0"/>
              <w:rPr>
                <w:sz w:val="20"/>
                <w:szCs w:val="20"/>
                <w:color w:val="auto"/>
              </w:rPr>
            </w:pPr>
            <w:r>
              <w:rPr>
                <w:rFonts w:ascii="Arial" w:cs="Arial" w:eastAsia="Arial" w:hAnsi="Arial"/>
                <w:sz w:val="14"/>
                <w:szCs w:val="14"/>
                <w:color w:val="auto"/>
              </w:rPr>
              <w:t>(Zip)</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3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jc w:val="both"/>
        <w:ind w:left="40" w:right="24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Motors Liquidation Company GUC Trust and Wilmington Trust Company, not in its individual capacity but solely in its capacity as Trust administrator and trustee, may be deemed to beneficially own the securities reported on this Form 3 by virtue of the dispositive power they may exercise pursuant to the GUC Trust Agreement, dated as of March 30, 2011, among the Reporting Persons, Motors Liquidation Company, and the other parties thereto. The securities reported on this Form 3 are held by Motors Liquidation Company.</w:t>
      </w:r>
    </w:p>
    <w:p>
      <w:pPr>
        <w:sectPr>
          <w:pgSz w:w="11900" w:h="16838" w:orient="portrait"/>
          <w:cols w:equalWidth="0" w:num="1">
            <w:col w:w="11420"/>
          </w:cols>
          <w:pgMar w:left="240" w:top="226" w:right="239" w:bottom="0" w:gutter="0" w:footer="0" w:header="0"/>
          <w:type w:val="continuous"/>
        </w:sectPr>
      </w:pPr>
    </w:p>
    <w:bookmarkStart w:id="1" w:name="page2"/>
    <w:bookmarkEnd w:id="1"/>
    <w:p>
      <w:pPr>
        <w:ind w:left="6820"/>
        <w:spacing w:after="0"/>
        <w:rPr>
          <w:sz w:val="20"/>
          <w:szCs w:val="20"/>
          <w:color w:val="auto"/>
        </w:rPr>
      </w:pPr>
      <w:r>
        <w:rPr>
          <w:rFonts w:ascii="Arial" w:cs="Arial" w:eastAsia="Arial" w:hAnsi="Arial"/>
          <w:sz w:val="18"/>
          <w:szCs w:val="18"/>
          <w:color w:val="0000FF"/>
        </w:rPr>
        <w:t>MOTORS LIQUIDATION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-13970</wp:posOffset>
            </wp:positionV>
            <wp:extent cx="120840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extLst>
                    </a:blip>
                    <a:srcRect/>
                    <a:stretch>
                      <a:fillRect/>
                    </a:stretch>
                  </pic:blipFill>
                  <pic:spPr bwMode="auto">
                    <a:xfrm>
                      <a:off x="0" y="0"/>
                      <a:ext cx="1208405"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6"/>
          <w:szCs w:val="16"/>
          <w:color w:val="0000FF"/>
        </w:rPr>
        <w:t>COMPANY GUC TRUST,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400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1400175"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Wilmington Trust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2757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1275715"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not in its individual capacity,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28968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1289685"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but solely in its capacity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20459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1204595"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6"/>
          <w:szCs w:val="16"/>
          <w:color w:val="0000FF"/>
        </w:rPr>
        <w:t>Trust administrator and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3677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extLst>
                    </a:blip>
                    <a:srcRect/>
                    <a:stretch>
                      <a:fillRect/>
                    </a:stretch>
                  </pic:blipFill>
                  <pic:spPr bwMode="auto">
                    <a:xfrm>
                      <a:off x="0" y="0"/>
                      <a:ext cx="1367790"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of the Motors Liquidation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15506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extLst>
                        <a:ext uri="{28A0092B-C50C-407E-A947-70E740481C1C}"/>
                      </a:extLst>
                    </a:blip>
                    <a:srcRect/>
                    <a:stretch>
                      <a:fillRect/>
                    </a:stretch>
                  </pic:blipFill>
                  <pic:spPr bwMode="auto">
                    <a:xfrm>
                      <a:off x="0" y="0"/>
                      <a:ext cx="1155065"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Company GUC Trust,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17284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extLst>
                        <a:ext uri="{28A0092B-C50C-407E-A947-70E740481C1C}"/>
                      </a:extLst>
                    </a:blip>
                    <a:srcRect/>
                    <a:stretch>
                      <a:fillRect/>
                    </a:stretch>
                  </pic:blipFill>
                  <pic:spPr bwMode="auto">
                    <a:xfrm>
                      <a:off x="0" y="0"/>
                      <a:ext cx="1172845"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6"/>
          <w:szCs w:val="16"/>
          <w:color w:val="0000FF"/>
        </w:rPr>
        <w:t>David A. Vanaskey, Jr., 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27381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extLst>
                        <a:ext uri="{28A0092B-C50C-407E-A947-70E740481C1C}"/>
                      </a:extLst>
                    </a:blip>
                    <a:srcRect/>
                    <a:stretch>
                      <a:fillRect/>
                    </a:stretch>
                  </pic:blipFill>
                  <pic:spPr bwMode="auto">
                    <a:xfrm>
                      <a:off x="0" y="0"/>
                      <a:ext cx="1273810"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41465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a:extLst>
                        <a:ext uri="{28A0092B-C50C-407E-A947-70E740481C1C}"/>
                      </a:extLst>
                    </a:blip>
                    <a:srcRect/>
                    <a:stretch>
                      <a:fillRect/>
                    </a:stretch>
                  </pic:blipFill>
                  <pic:spPr bwMode="auto">
                    <a:xfrm>
                      <a:off x="0" y="0"/>
                      <a:ext cx="414655" cy="8890"/>
                    </a:xfrm>
                    <a:prstGeom prst="rect">
                      <a:avLst/>
                    </a:prstGeom>
                    <a:noFill/>
                  </pic:spPr>
                </pic:pic>
              </a:graphicData>
            </a:graphic>
          </wp:anchor>
        </w:drawing>
      </w:r>
    </w:p>
    <w:p>
      <w:pPr>
        <w:spacing w:after="0" w:line="37"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WILMINGTON TRUST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-13970</wp:posOffset>
            </wp:positionV>
            <wp:extent cx="111569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4">
                      <a:extLst>
                        <a:ext uri="{28A0092B-C50C-407E-A947-70E740481C1C}"/>
                      </a:extLst>
                    </a:blip>
                    <a:srcRect/>
                    <a:stretch>
                      <a:fillRect/>
                    </a:stretch>
                  </pic:blipFill>
                  <pic:spPr bwMode="auto">
                    <a:xfrm>
                      <a:off x="0" y="0"/>
                      <a:ext cx="1115695"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COMPANY, not in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97853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5">
                      <a:extLst>
                        <a:ext uri="{28A0092B-C50C-407E-A947-70E740481C1C}"/>
                      </a:extLst>
                    </a:blip>
                    <a:srcRect/>
                    <a:stretch>
                      <a:fillRect/>
                    </a:stretch>
                  </pic:blipFill>
                  <pic:spPr bwMode="auto">
                    <a:xfrm>
                      <a:off x="0" y="0"/>
                      <a:ext cx="978535"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6"/>
          <w:szCs w:val="16"/>
          <w:color w:val="0000FF"/>
        </w:rPr>
        <w:t>individual capacity but solely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3157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6">
                      <a:extLst>
                        <a:ext uri="{28A0092B-C50C-407E-A947-70E740481C1C}"/>
                      </a:extLst>
                    </a:blip>
                    <a:srcRect/>
                    <a:stretch>
                      <a:fillRect/>
                    </a:stretch>
                  </pic:blipFill>
                  <pic:spPr bwMode="auto">
                    <a:xfrm>
                      <a:off x="0" y="0"/>
                      <a:ext cx="1315720"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in its capacity as Trust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99885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7">
                      <a:extLst>
                        <a:ext uri="{28A0092B-C50C-407E-A947-70E740481C1C}"/>
                      </a:extLst>
                    </a:blip>
                    <a:srcRect/>
                    <a:stretch>
                      <a:fillRect/>
                    </a:stretch>
                  </pic:blipFill>
                  <pic:spPr bwMode="auto">
                    <a:xfrm>
                      <a:off x="0" y="0"/>
                      <a:ext cx="998855"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6"/>
          <w:szCs w:val="16"/>
          <w:color w:val="0000FF"/>
        </w:rPr>
        <w:t>administrator and trustee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39319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8">
                      <a:extLst>
                        <a:ext uri="{28A0092B-C50C-407E-A947-70E740481C1C}"/>
                      </a:extLst>
                    </a:blip>
                    <a:srcRect/>
                    <a:stretch>
                      <a:fillRect/>
                    </a:stretch>
                  </pic:blipFill>
                  <pic:spPr bwMode="auto">
                    <a:xfrm>
                      <a:off x="0" y="0"/>
                      <a:ext cx="1393190"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Motors Liquidation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33159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9">
                      <a:extLst>
                        <a:ext uri="{28A0092B-C50C-407E-A947-70E740481C1C}"/>
                      </a:extLst>
                    </a:blip>
                    <a:srcRect/>
                    <a:stretch>
                      <a:fillRect/>
                    </a:stretch>
                  </pic:blipFill>
                  <pic:spPr bwMode="auto">
                    <a:xfrm>
                      <a:off x="0" y="0"/>
                      <a:ext cx="1331595"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GUC Trust, By: David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1480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0">
                      <a:extLst>
                        <a:ext uri="{28A0092B-C50C-407E-A947-70E740481C1C}"/>
                      </a:extLst>
                    </a:blip>
                    <a:srcRect/>
                    <a:stretch>
                      <a:fillRect/>
                    </a:stretch>
                  </pic:blipFill>
                  <pic:spPr bwMode="auto">
                    <a:xfrm>
                      <a:off x="0" y="0"/>
                      <a:ext cx="1148080"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6"/>
          <w:szCs w:val="16"/>
          <w:color w:val="0000FF"/>
        </w:rPr>
        <w:t>Vanaskey, Jr.,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28016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1">
                      <a:extLst>
                        <a:ext uri="{28A0092B-C50C-407E-A947-70E740481C1C}"/>
                      </a:extLst>
                    </a:blip>
                    <a:srcRect/>
                    <a:stretch>
                      <a:fillRect/>
                    </a:stretch>
                  </pic:blipFill>
                  <pic:spPr bwMode="auto">
                    <a:xfrm>
                      <a:off x="0" y="0"/>
                      <a:ext cx="1280160" cy="8890"/>
                    </a:xfrm>
                    <a:prstGeom prst="rect">
                      <a:avLst/>
                    </a:prstGeom>
                    <a:noFill/>
                  </pic:spPr>
                </pic:pic>
              </a:graphicData>
            </a:graphic>
          </wp:anchor>
        </w:drawing>
      </w:r>
    </w:p>
    <w:p>
      <w:pPr>
        <w:spacing w:after="0" w:line="67" w:lineRule="exact"/>
        <w:rPr>
          <w:sz w:val="20"/>
          <w:szCs w:val="20"/>
          <w:color w:val="auto"/>
        </w:rPr>
      </w:pPr>
    </w:p>
    <w:p>
      <w:pPr>
        <w:ind w:left="6820"/>
        <w:spacing w:after="0"/>
        <w:rPr>
          <w:sz w:val="20"/>
          <w:szCs w:val="20"/>
          <w:color w:val="auto"/>
        </w:rPr>
      </w:pPr>
      <w:r>
        <w:rPr>
          <w:rFonts w:ascii="Arial" w:cs="Arial" w:eastAsia="Arial" w:hAnsi="Arial"/>
          <w:sz w:val="14"/>
          <w:szCs w:val="14"/>
          <w:color w:val="auto"/>
        </w:rPr>
        <w:t>** Signature of Reporting Person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0000FF"/>
        </w:rPr>
        <w:t>04/11/2011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49974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2">
                      <a:extLst>
                        <a:ext uri="{28A0092B-C50C-407E-A947-70E740481C1C}"/>
                      </a:extLst>
                    </a:blip>
                    <a:srcRect/>
                    <a:stretch>
                      <a:fillRect/>
                    </a:stretch>
                  </pic:blipFill>
                  <pic:spPr bwMode="auto">
                    <a:xfrm>
                      <a:off x="0" y="0"/>
                      <a:ext cx="49974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5"/>
          <w:szCs w:val="15"/>
          <w:color w:val="0000FF"/>
        </w:rPr>
        <w:t>04/11/2011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49974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3">
                      <a:extLst>
                        <a:ext uri="{28A0092B-C50C-407E-A947-70E740481C1C}"/>
                      </a:extLst>
                    </a:blip>
                    <a:srcRect/>
                    <a:stretch>
                      <a:fillRect/>
                    </a:stretch>
                  </pic:blipFill>
                  <pic:spPr bwMode="auto">
                    <a:xfrm>
                      <a:off x="0" y="0"/>
                      <a:ext cx="49974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4"/>
          <w:szCs w:val="14"/>
          <w:color w:val="auto"/>
        </w:rPr>
        <w:t>Date</w:t>
      </w:r>
    </w:p>
    <w:p>
      <w:pPr>
        <w:spacing w:after="0" w:line="42" w:lineRule="exact"/>
        <w:rPr>
          <w:sz w:val="20"/>
          <w:szCs w:val="20"/>
          <w:color w:val="auto"/>
        </w:rPr>
      </w:pPr>
    </w:p>
    <w:p>
      <w:pPr>
        <w:sectPr>
          <w:pgSz w:w="11900" w:h="16838" w:orient="portrait"/>
          <w:cols w:equalWidth="0" w:num="2">
            <w:col w:w="9040" w:space="80"/>
            <w:col w:w="1200"/>
          </w:cols>
          <w:pgMar w:left="280" w:top="131" w:right="1299" w:bottom="1440" w:gutter="0" w:footer="0" w:header="0"/>
        </w:sect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0"/>
          <w:szCs w:val="20"/>
          <w:color w:val="auto"/>
        </w:rPr>
      </w:pPr>
    </w:p>
    <w:p>
      <w:pPr>
        <w:jc w:val="both"/>
        <w:ind w:right="2520" w:firstLine="9"/>
        <w:spacing w:after="0" w:line="350" w:lineRule="auto"/>
        <w:tabs>
          <w:tab w:leader="none" w:pos="14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320"/>
      </w:cols>
      <w:pgMar w:left="280" w:top="131" w:right="12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4" Type="http://schemas.openxmlformats.org/officeDocument/2006/relationships/image" Target="media/image4.png"/><Relationship Id="rId15"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18" Type="http://schemas.openxmlformats.org/officeDocument/2006/relationships/image" Target="media/image8.png"/><Relationship Id="rId19" Type="http://schemas.openxmlformats.org/officeDocument/2006/relationships/image" Target="media/image9.png"/><Relationship Id="rId20" Type="http://schemas.openxmlformats.org/officeDocument/2006/relationships/image" Target="media/image10.png"/><Relationship Id="rId21" Type="http://schemas.openxmlformats.org/officeDocument/2006/relationships/image" Target="media/image11.png"/><Relationship Id="rId22" Type="http://schemas.openxmlformats.org/officeDocument/2006/relationships/image" Target="media/image12.png"/><Relationship Id="rId23" Type="http://schemas.openxmlformats.org/officeDocument/2006/relationships/image" Target="media/image13.png"/><Relationship Id="rId24" Type="http://schemas.openxmlformats.org/officeDocument/2006/relationships/image" Target="media/image14.png"/><Relationship Id="rId25" Type="http://schemas.openxmlformats.org/officeDocument/2006/relationships/image" Target="media/image15.png"/><Relationship Id="rId26" Type="http://schemas.openxmlformats.org/officeDocument/2006/relationships/image" Target="media/image16.png"/><Relationship Id="rId27" Type="http://schemas.openxmlformats.org/officeDocument/2006/relationships/image" Target="media/image17.png"/><Relationship Id="rId28" Type="http://schemas.openxmlformats.org/officeDocument/2006/relationships/image" Target="media/image18.png"/><Relationship Id="rId29" Type="http://schemas.openxmlformats.org/officeDocument/2006/relationships/image" Target="media/image19.png"/><Relationship Id="rId30" Type="http://schemas.openxmlformats.org/officeDocument/2006/relationships/image" Target="media/image20.png"/><Relationship Id="rId31" Type="http://schemas.openxmlformats.org/officeDocument/2006/relationships/image" Target="media/image21.png"/><Relationship Id="rId32" Type="http://schemas.openxmlformats.org/officeDocument/2006/relationships/image" Target="media/image22.png"/><Relationship Id="rId33" Type="http://schemas.openxmlformats.org/officeDocument/2006/relationships/image" Target="media/image23.png"/><Relationship Id="rId11" Type="http://schemas.openxmlformats.org/officeDocument/2006/relationships/hyperlink" Target="http://www.sec.gov/cgi-bin/browse-edgar?action=getcompany&amp;CIK=0001517668" TargetMode="External"/><Relationship Id="rId12" Type="http://schemas.openxmlformats.org/officeDocument/2006/relationships/hyperlink" Target="http://www.sec.gov/cgi-bin/browse-edgar?action=getcompany&amp;CIK=0001467858" TargetMode="External"/><Relationship Id="rId13" Type="http://schemas.openxmlformats.org/officeDocument/2006/relationships/hyperlink" Target="http://www.sec.gov/cgi-bin/browse-edgar?action=getcompany&amp;CIK=00008728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2019-12-18T16:14:49Z</dcterms:created>
  <dcterms:modified xsi:type="dcterms:W3CDTF">2019-12-18T16:14:49Z</dcterms:modified>
</cp:coreProperties>
</file>