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67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6765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2,132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28,464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1,513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26,951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619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2,799</w:t>
            </w:r>
            <w:r>
              <w:rPr>
                <w:rFonts w:ascii="Arial" w:cs="Arial" w:eastAsia="Arial" w:hAnsi="Arial"/>
                <w:sz w:val="21"/>
                <w:szCs w:val="21"/>
                <w:color w:val="008000"/>
                <w:w w:val="83"/>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29,131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1,987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27,144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812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1,548</w:t>
            </w:r>
            <w:r>
              <w:rPr>
                <w:rFonts w:ascii="Arial" w:cs="Arial" w:eastAsia="Arial" w:hAnsi="Arial"/>
                <w:sz w:val="21"/>
                <w:szCs w:val="21"/>
                <w:color w:val="008000"/>
                <w:w w:val="83"/>
                <w:vertAlign w:val="superscript"/>
              </w:rPr>
              <w:t>(6)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27,880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1,099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26,781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right"/>
              <w:ind w:right="145"/>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449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26,332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2,132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2,132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4,262</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2,799</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7"/>
              </w:rPr>
              <w:t>2,799</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2,799</w:t>
            </w:r>
            <w:r>
              <w:rPr>
                <w:rFonts w:ascii="Arial" w:cs="Arial" w:eastAsia="Arial" w:hAnsi="Arial"/>
                <w:sz w:val="21"/>
                <w:szCs w:val="21"/>
                <w:color w:val="008000"/>
                <w:w w:val="88"/>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ind w:left="320"/>
              <w:spacing w:after="0"/>
              <w:rPr>
                <w:sz w:val="20"/>
                <w:szCs w:val="20"/>
                <w:color w:val="auto"/>
              </w:rPr>
            </w:pPr>
            <w:r>
              <w:rPr>
                <w:rFonts w:ascii="Arial" w:cs="Arial" w:eastAsia="Arial" w:hAnsi="Arial"/>
                <w:sz w:val="11"/>
                <w:szCs w:val="11"/>
                <w:color w:val="008000"/>
              </w:rPr>
              <w:t>(7)</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4"/>
              </w:rPr>
              <w:t>1,548</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7"/>
              </w:rPr>
              <w:t>1,548</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ind w:left="320"/>
              <w:spacing w:after="0"/>
              <w:rPr>
                <w:sz w:val="20"/>
                <w:szCs w:val="20"/>
                <w:color w:val="auto"/>
              </w:rPr>
            </w:pPr>
            <w:r>
              <w:rPr>
                <w:rFonts w:ascii="Arial" w:cs="Arial" w:eastAsia="Arial" w:hAnsi="Arial"/>
                <w:sz w:val="11"/>
                <w:szCs w:val="11"/>
                <w:color w:val="008000"/>
              </w:rPr>
              <w:t>(7)</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(2)</w:t>
            </w:r>
          </w:p>
        </w:tc>
        <w:tc>
          <w:tcPr>
            <w:tcW w:w="580" w:type="dxa"/>
            <w:vAlign w:val="bottom"/>
          </w:tcPr>
          <w:p>
            <w:pPr>
              <w:jc w:val="center"/>
              <w:ind w:left="19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7,859</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7,859</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7,859</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ind w:left="40" w:right="22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40" w:right="160" w:firstLine="5"/>
        <w:spacing w:after="0" w:line="275"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31, 2010, the employee received a grant of 2,799 SSUs of which 933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8,400 SSUs granted on March 31, 2010 of which 2,799 SSUs became payable on March 31, 2012.</w:t>
      </w:r>
    </w:p>
    <w:p>
      <w:pPr>
        <w:spacing w:after="0" w:line="12"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7" w:lineRule="exact"/>
        <w:rPr>
          <w:rFonts w:ascii="Arial" w:cs="Arial" w:eastAsia="Arial" w:hAnsi="Arial"/>
          <w:sz w:val="13"/>
          <w:szCs w:val="13"/>
          <w:color w:val="008000"/>
        </w:rPr>
      </w:pPr>
    </w:p>
    <w:p>
      <w:pPr>
        <w:ind w:left="40" w:right="160" w:firstLine="5"/>
        <w:spacing w:after="0" w:line="311"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1,548 SSUs of which 516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4,644 SSUs granted on March 31, 2010 of which 1,548 SSUs became payable on December 31, 2010.</w:t>
      </w:r>
    </w:p>
    <w:p>
      <w:pPr>
        <w:sectPr>
          <w:pgSz w:w="11900" w:h="16838" w:orient="portrait"/>
          <w:cols w:equalWidth="0" w:num="1">
            <w:col w:w="11520"/>
          </w:cols>
          <w:pgMar w:left="240" w:top="223" w:right="139" w:bottom="0" w:gutter="0" w:footer="0" w:header="0"/>
          <w:type w:val="continuous"/>
        </w:sectPr>
      </w:pPr>
    </w:p>
    <w:bookmarkStart w:id="1" w:name="page2"/>
    <w:bookmarkEnd w:id="1"/>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5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 for Mr. Ardila</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79" w:firstLine="5"/>
        <w:spacing w:after="0" w:line="315"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2019-12-17T01:21:02Z</dcterms:created>
  <dcterms:modified xsi:type="dcterms:W3CDTF">2019-12-17T01:21:02Z</dcterms:modified>
</cp:coreProperties>
</file>