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5304155</wp:posOffset>
            </wp:positionH>
            <wp:positionV relativeFrom="paragraph">
              <wp:posOffset>-601980</wp:posOffset>
            </wp:positionV>
            <wp:extent cx="8255" cy="6026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2615"/>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-610235</wp:posOffset>
            </wp:positionV>
            <wp:extent cx="8255" cy="610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-585470</wp:posOffset>
            </wp:positionV>
            <wp:extent cx="1270000" cy="561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19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35560</wp:posOffset>
            </wp:positionV>
            <wp:extent cx="6969125" cy="1734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73418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Barra Mary T</w:t>
        </w:r>
      </w:hyperlink>
    </w:p>
    <w:p>
      <w:pPr>
        <w:spacing w:after="0" w:line="28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940"/>
        <w:spacing w:after="0" w:line="320" w:lineRule="auto"/>
        <w:rPr>
          <w:sz w:val="20"/>
          <w:szCs w:val="20"/>
          <w:color w:val="auto"/>
        </w:rPr>
      </w:pPr>
      <w:r>
        <w:rPr>
          <w:rFonts w:ascii="Times New Roman" w:cs="Times New Roman" w:eastAsia="Times New Roman" w:hAnsi="Times New Roman"/>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General Motors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11/18/2020</w:t>
      </w:r>
    </w:p>
    <w:p>
      <w:pPr>
        <w:spacing w:after="0" w:line="20" w:lineRule="exact"/>
        <w:rPr>
          <w:sz w:val="24"/>
          <w:szCs w:val="24"/>
          <w:color w:val="auto"/>
        </w:rPr>
      </w:pPr>
      <w:r>
        <w:rPr>
          <w:sz w:val="24"/>
          <w:szCs w:val="24"/>
          <w:color w:val="auto"/>
        </w:rPr>
        <w:br w:type="column"/>
      </w:r>
    </w:p>
    <w:p>
      <w:pPr>
        <w:ind w:left="-1" w:right="660" w:firstLine="1"/>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9"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79"/>
        <w:spacing w:after="0"/>
        <w:rPr>
          <w:sz w:val="20"/>
          <w:szCs w:val="20"/>
          <w:color w:val="auto"/>
        </w:rPr>
      </w:pPr>
      <w:r>
        <w:rPr>
          <w:rFonts w:ascii="Times New Roman" w:cs="Times New Roman" w:eastAsia="Times New Roman" w:hAnsi="Times New Roman"/>
          <w:sz w:val="17"/>
          <w:szCs w:val="17"/>
          <w:color w:val="0000FF"/>
        </w:rPr>
        <w:t>Chairman &amp; CEO</w:t>
      </w:r>
    </w:p>
    <w:p>
      <w:pPr>
        <w:spacing w:after="0" w:line="390"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p>
      <w:pPr>
        <w:spacing w:after="0" w:line="20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DETROIT</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48265-3000</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8"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182245</wp:posOffset>
            </wp:positionV>
            <wp:extent cx="6969125" cy="1717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125" cy="1717675"/>
                    </a:xfrm>
                    <a:prstGeom prst="rect">
                      <a:avLst/>
                    </a:prstGeom>
                    <a:noFill/>
                  </pic:spPr>
                </pic:pic>
              </a:graphicData>
            </a:graphic>
          </wp:anchor>
        </w:drawing>
      </w:r>
    </w:p>
    <w:p>
      <w:pPr>
        <w:spacing w:after="0" w:line="345"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700"/>
              <w:spacing w:after="0" w:line="124"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0"/>
                <w:szCs w:val="10"/>
                <w:color w:val="auto"/>
              </w:rPr>
            </w:pPr>
          </w:p>
        </w:tc>
        <w:tc>
          <w:tcPr>
            <w:tcW w:w="102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82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w w:val="99"/>
              </w:rPr>
              <w:t>Disposed Of (D) (Instr. 3, 4 and 5)</w:t>
            </w:r>
          </w:p>
        </w:tc>
        <w:tc>
          <w:tcPr>
            <w:tcW w:w="100" w:type="dxa"/>
            <w:vAlign w:val="bottom"/>
          </w:tcPr>
          <w:p>
            <w:pPr>
              <w:spacing w:after="0"/>
              <w:rPr>
                <w:sz w:val="10"/>
                <w:szCs w:val="10"/>
                <w:color w:val="auto"/>
              </w:rPr>
            </w:pPr>
          </w:p>
        </w:tc>
        <w:tc>
          <w:tcPr>
            <w:tcW w:w="118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jc w:val="center"/>
              <w:ind w:left="55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8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70"/>
              <w:spacing w:after="0"/>
              <w:rPr>
                <w:sz w:val="20"/>
                <w:szCs w:val="20"/>
                <w:color w:val="auto"/>
              </w:rPr>
            </w:pPr>
            <w:r>
              <w:rPr>
                <w:rFonts w:ascii="Times New Roman" w:cs="Times New Roman" w:eastAsia="Times New Roman" w:hAnsi="Times New Roman"/>
                <w:sz w:val="17"/>
                <w:szCs w:val="17"/>
                <w:color w:val="0000FF"/>
                <w:w w:val="98"/>
              </w:rPr>
              <w:t>11/18/2020</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39"/>
              <w:spacing w:after="0"/>
              <w:rPr>
                <w:sz w:val="20"/>
                <w:szCs w:val="20"/>
                <w:color w:val="auto"/>
              </w:rPr>
            </w:pPr>
            <w:r>
              <w:rPr>
                <w:rFonts w:ascii="Times New Roman" w:cs="Times New Roman" w:eastAsia="Times New Roman" w:hAnsi="Times New Roman"/>
                <w:sz w:val="13"/>
                <w:szCs w:val="13"/>
                <w:color w:val="0000FF"/>
                <w:w w:val="86"/>
              </w:rPr>
              <w:t>M</w:t>
            </w: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1"/>
              </w:rPr>
              <w:t>74,895</w:t>
            </w:r>
            <w:r>
              <w:rPr>
                <w:rFonts w:ascii="Times New Roman" w:cs="Times New Roman" w:eastAsia="Times New Roman" w:hAnsi="Times New Roman"/>
                <w:sz w:val="21"/>
                <w:szCs w:val="21"/>
                <w:color w:val="008000"/>
                <w:w w:val="91"/>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31.32</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1,333,224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70"/>
              <w:spacing w:after="0"/>
              <w:rPr>
                <w:sz w:val="20"/>
                <w:szCs w:val="20"/>
                <w:color w:val="auto"/>
              </w:rPr>
            </w:pPr>
            <w:r>
              <w:rPr>
                <w:rFonts w:ascii="Times New Roman" w:cs="Times New Roman" w:eastAsia="Times New Roman" w:hAnsi="Times New Roman"/>
                <w:sz w:val="17"/>
                <w:szCs w:val="17"/>
                <w:color w:val="0000FF"/>
                <w:w w:val="98"/>
              </w:rPr>
              <w:t>11/18/2020</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39"/>
              <w:spacing w:after="0"/>
              <w:rPr>
                <w:sz w:val="20"/>
                <w:szCs w:val="20"/>
                <w:color w:val="auto"/>
              </w:rPr>
            </w:pPr>
            <w:r>
              <w:rPr>
                <w:rFonts w:ascii="Times New Roman" w:cs="Times New Roman" w:eastAsia="Times New Roman" w:hAnsi="Times New Roman"/>
                <w:sz w:val="13"/>
                <w:szCs w:val="13"/>
                <w:color w:val="0000FF"/>
                <w:w w:val="82"/>
              </w:rPr>
              <w:t>S</w:t>
            </w: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1"/>
              </w:rPr>
              <w:t>74,895</w:t>
            </w:r>
            <w:r>
              <w:rPr>
                <w:rFonts w:ascii="Times New Roman" w:cs="Times New Roman" w:eastAsia="Times New Roman" w:hAnsi="Times New Roman"/>
                <w:sz w:val="21"/>
                <w:szCs w:val="21"/>
                <w:color w:val="008000"/>
                <w:w w:val="91"/>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44.02</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1,258,329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70"/>
              <w:spacing w:after="0"/>
              <w:rPr>
                <w:sz w:val="20"/>
                <w:szCs w:val="20"/>
                <w:color w:val="auto"/>
              </w:rPr>
            </w:pPr>
            <w:r>
              <w:rPr>
                <w:rFonts w:ascii="Times New Roman" w:cs="Times New Roman" w:eastAsia="Times New Roman" w:hAnsi="Times New Roman"/>
                <w:sz w:val="17"/>
                <w:szCs w:val="17"/>
                <w:color w:val="0000FF"/>
                <w:w w:val="98"/>
              </w:rPr>
              <w:t>11/18/2020</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39"/>
              <w:spacing w:after="0"/>
              <w:rPr>
                <w:sz w:val="20"/>
                <w:szCs w:val="20"/>
                <w:color w:val="auto"/>
              </w:rPr>
            </w:pPr>
            <w:r>
              <w:rPr>
                <w:rFonts w:ascii="Times New Roman" w:cs="Times New Roman" w:eastAsia="Times New Roman" w:hAnsi="Times New Roman"/>
                <w:sz w:val="13"/>
                <w:szCs w:val="13"/>
                <w:color w:val="0000FF"/>
                <w:w w:val="82"/>
              </w:rPr>
              <w:t>S</w:t>
            </w: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1"/>
              </w:rPr>
              <w:t>82,975</w:t>
            </w:r>
            <w:r>
              <w:rPr>
                <w:rFonts w:ascii="Times New Roman" w:cs="Times New Roman" w:eastAsia="Times New Roman" w:hAnsi="Times New Roman"/>
                <w:sz w:val="21"/>
                <w:szCs w:val="21"/>
                <w:color w:val="008000"/>
                <w:w w:val="91"/>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11"/>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44</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1,175,354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70"/>
              <w:spacing w:after="0"/>
              <w:rPr>
                <w:sz w:val="20"/>
                <w:szCs w:val="20"/>
                <w:color w:val="auto"/>
              </w:rPr>
            </w:pPr>
            <w:r>
              <w:rPr>
                <w:rFonts w:ascii="Times New Roman" w:cs="Times New Roman" w:eastAsia="Times New Roman" w:hAnsi="Times New Roman"/>
                <w:sz w:val="17"/>
                <w:szCs w:val="17"/>
                <w:color w:val="0000FF"/>
                <w:w w:val="98"/>
              </w:rPr>
              <w:t>11/18/2020</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39"/>
              <w:spacing w:after="0"/>
              <w:rPr>
                <w:sz w:val="20"/>
                <w:szCs w:val="20"/>
                <w:color w:val="auto"/>
              </w:rPr>
            </w:pPr>
            <w:r>
              <w:rPr>
                <w:rFonts w:ascii="Times New Roman" w:cs="Times New Roman" w:eastAsia="Times New Roman" w:hAnsi="Times New Roman"/>
                <w:sz w:val="13"/>
                <w:szCs w:val="13"/>
                <w:color w:val="0000FF"/>
                <w:w w:val="82"/>
              </w:rPr>
              <w:t>S</w:t>
            </w: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1"/>
              </w:rPr>
              <w:t>17,025</w:t>
            </w:r>
            <w:r>
              <w:rPr>
                <w:rFonts w:ascii="Times New Roman" w:cs="Times New Roman" w:eastAsia="Times New Roman" w:hAnsi="Times New Roman"/>
                <w:sz w:val="21"/>
                <w:szCs w:val="21"/>
                <w:color w:val="008000"/>
                <w:w w:val="91"/>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44.01</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1,158,329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jc w:val="center"/>
              <w:ind w:right="114"/>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20" w:type="dxa"/>
            <w:vAlign w:val="bottom"/>
            <w:gridSpan w:val="10"/>
          </w:tcPr>
          <w:p>
            <w:pPr>
              <w:jc w:val="center"/>
              <w:ind w:left="45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80" w:type="dxa"/>
            <w:vAlign w:val="bottom"/>
          </w:tcPr>
          <w:p>
            <w:pPr>
              <w:spacing w:after="0"/>
              <w:rPr>
                <w:sz w:val="11"/>
                <w:szCs w:val="11"/>
                <w:color w:val="auto"/>
              </w:rPr>
            </w:pPr>
          </w:p>
        </w:tc>
        <w:tc>
          <w:tcPr>
            <w:tcW w:w="12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02/15/2020</w:t>
            </w:r>
            <w:r>
              <w:rPr>
                <w:rFonts w:ascii="Times New Roman" w:cs="Times New Roman" w:eastAsia="Times New Roman" w:hAnsi="Times New Roman"/>
                <w:sz w:val="21"/>
                <w:szCs w:val="21"/>
                <w:color w:val="008000"/>
                <w:vertAlign w:val="superscript"/>
              </w:rPr>
              <w:t>(3)</w:t>
            </w:r>
          </w:p>
        </w:tc>
        <w:tc>
          <w:tcPr>
            <w:tcW w:w="68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74,895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31.32</w:t>
            </w:r>
          </w:p>
        </w:tc>
        <w:tc>
          <w:tcPr>
            <w:tcW w:w="1040" w:type="dxa"/>
            <w:vAlign w:val="bottom"/>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11/18/2020</w:t>
            </w:r>
          </w:p>
        </w:tc>
        <w:tc>
          <w:tcPr>
            <w:tcW w:w="1120" w:type="dxa"/>
            <w:vAlign w:val="bottom"/>
          </w:tcPr>
          <w:p>
            <w:pPr>
              <w:spacing w:after="0"/>
              <w:rPr>
                <w:sz w:val="12"/>
                <w:szCs w:val="12"/>
                <w:color w:val="auto"/>
              </w:rPr>
            </w:pPr>
          </w:p>
        </w:tc>
        <w:tc>
          <w:tcPr>
            <w:tcW w:w="60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40" w:type="dxa"/>
            <w:vAlign w:val="bottom"/>
          </w:tcPr>
          <w:p>
            <w:pPr>
              <w:ind w:left="380"/>
              <w:spacing w:after="0" w:line="141" w:lineRule="exact"/>
              <w:rPr>
                <w:sz w:val="20"/>
                <w:szCs w:val="20"/>
                <w:color w:val="auto"/>
              </w:rPr>
            </w:pPr>
            <w:r>
              <w:rPr>
                <w:rFonts w:ascii="Times New Roman" w:cs="Times New Roman" w:eastAsia="Times New Roman" w:hAnsi="Times New Roman"/>
                <w:sz w:val="13"/>
                <w:szCs w:val="13"/>
                <w:color w:val="0000FF"/>
              </w:rPr>
              <w:t>74,895</w:t>
            </w:r>
          </w:p>
        </w:tc>
        <w:tc>
          <w:tcPr>
            <w:tcW w:w="880" w:type="dxa"/>
            <w:vAlign w:val="bottom"/>
            <w:gridSpan w:val="2"/>
            <w:vMerge w:val="continue"/>
          </w:tcPr>
          <w:p>
            <w:pPr>
              <w:spacing w:after="0"/>
              <w:rPr>
                <w:sz w:val="12"/>
                <w:szCs w:val="12"/>
                <w:color w:val="auto"/>
              </w:rPr>
            </w:pPr>
          </w:p>
        </w:tc>
        <w:tc>
          <w:tcPr>
            <w:tcW w:w="68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07/28/2025</w:t>
            </w:r>
          </w:p>
        </w:tc>
        <w:tc>
          <w:tcPr>
            <w:tcW w:w="6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140"/>
              <w:spacing w:after="0" w:line="141" w:lineRule="exact"/>
              <w:rPr>
                <w:sz w:val="20"/>
                <w:szCs w:val="20"/>
                <w:color w:val="auto"/>
              </w:rPr>
            </w:pPr>
            <w:r>
              <w:rPr>
                <w:rFonts w:ascii="Times New Roman" w:cs="Times New Roman" w:eastAsia="Times New Roman" w:hAnsi="Times New Roman"/>
                <w:sz w:val="13"/>
                <w:szCs w:val="13"/>
                <w:color w:val="0000FF"/>
              </w:rPr>
              <w:t>1,528,142</w:t>
            </w: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-2035175</wp:posOffset>
            </wp:positionV>
            <wp:extent cx="7033895" cy="2173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17360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in this Form 4 was effected pursuant to a Rule 10b5-1 trading plan.</w:t>
      </w:r>
    </w:p>
    <w:p>
      <w:pPr>
        <w:spacing w:after="0" w:line="42" w:lineRule="exact"/>
        <w:rPr>
          <w:rFonts w:ascii="Times New Roman" w:cs="Times New Roman" w:eastAsia="Times New Roman" w:hAnsi="Times New Roman"/>
          <w:sz w:val="13"/>
          <w:szCs w:val="13"/>
          <w:color w:val="008000"/>
        </w:rPr>
      </w:pPr>
    </w:p>
    <w:p>
      <w:pPr>
        <w:ind w:left="40" w:right="16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$44.00 to $44.11, inclusive. The Reporting Person undertakes to provide to the SEC, GM and any security holder, upon request, full information regarding the number of shares sold at each price point within the ranges set forth in this footnote.</w:t>
      </w:r>
    </w:p>
    <w:p>
      <w:pPr>
        <w:spacing w:after="0" w:line="18" w:lineRule="exact"/>
        <w:rPr>
          <w:rFonts w:ascii="Times New Roman" w:cs="Times New Roman" w:eastAsia="Times New Roman" w:hAnsi="Times New Roman"/>
          <w:sz w:val="13"/>
          <w:szCs w:val="13"/>
          <w:color w:val="008000"/>
        </w:rPr>
      </w:pPr>
    </w:p>
    <w:p>
      <w:pPr>
        <w:ind w:left="40" w:right="36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granted on July 28, 2015, under the Company's 2014 Long-Term Incentive Plan. Forty percent of the options became exercisable on February 15, 2017; the remaining 60% became exercisable in three equal installments on February 15, 2018, February 15, 2019, and February 15, 2020.</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Tia Y. Turk, Attorney-In-</w:t>
            </w:r>
          </w:p>
        </w:tc>
        <w:tc>
          <w:tcPr>
            <w:tcW w:w="16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11/20/2020</w:t>
            </w:r>
          </w:p>
        </w:tc>
        <w:tc>
          <w:tcPr>
            <w:tcW w:w="0" w:type="dxa"/>
            <w:vAlign w:val="bottom"/>
          </w:tcPr>
          <w:p>
            <w:pPr>
              <w:spacing w:after="0"/>
              <w:rPr>
                <w:sz w:val="1"/>
                <w:szCs w:val="1"/>
                <w:color w:val="auto"/>
              </w:rPr>
            </w:pPr>
          </w:p>
        </w:tc>
      </w:tr>
      <w:tr>
        <w:trPr>
          <w:trHeight w:val="83"/>
        </w:trPr>
        <w:tc>
          <w:tcPr>
            <w:tcW w:w="204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 for Ms. Barra</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492154"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2020-11-20T17:55:11Z</dcterms:created>
  <dcterms:modified xsi:type="dcterms:W3CDTF">2020-11-20T17:55:11Z</dcterms:modified>
</cp:coreProperties>
</file>