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781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81925"/>
                    </a:xfrm>
                    <a:prstGeom prst="rect">
                      <a:avLst/>
                    </a:prstGeom>
                    <a:noFill/>
                  </pic:spPr>
                </pic:pic>
              </a:graphicData>
            </a:graphic>
          </wp:anchor>
        </w:drawing>
      </w:r>
    </w:p>
    <w:p>
      <w:pPr>
        <w:spacing w:after="0" w:line="102" w:lineRule="exact"/>
        <w:rPr>
          <w:sz w:val="24"/>
          <w:szCs w:val="24"/>
          <w:color w:val="auto"/>
        </w:rPr>
      </w:pPr>
    </w:p>
    <w:p>
      <w:pPr>
        <w:sectPr>
          <w:pgSz w:w="11900" w:h="16867"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Bingol Selim</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6"/>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67" w:orient="portrait"/>
          <w:cols w:equalWidth="0" w:num="3">
            <w:col w:w="3340" w:space="720"/>
            <w:col w:w="3254" w:space="720"/>
            <w:col w:w="348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89"/>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2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6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1,263</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12,874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412</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12,462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851</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733</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12,344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241</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12,103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492</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309</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7"/>
                <w:szCs w:val="17"/>
                <w:color w:val="0000FF"/>
              </w:rPr>
              <w:t>11,920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102</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7"/>
                <w:szCs w:val="17"/>
                <w:color w:val="0000FF"/>
              </w:rPr>
              <w:t>11,818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4"/>
              <w:spacing w:after="0"/>
              <w:rPr>
                <w:sz w:val="20"/>
                <w:szCs w:val="20"/>
                <w:color w:val="auto"/>
              </w:rPr>
            </w:pPr>
            <w:r>
              <w:rPr>
                <w:rFonts w:ascii="Arial" w:cs="Arial" w:eastAsia="Arial" w:hAnsi="Arial"/>
                <w:sz w:val="17"/>
                <w:szCs w:val="17"/>
                <w:color w:val="0000FF"/>
                <w:w w:val="91"/>
              </w:rPr>
              <w:t>03/31/2013</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207</w:t>
            </w:r>
          </w:p>
        </w:tc>
        <w:tc>
          <w:tcPr>
            <w:tcW w:w="70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2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11"/>
          </w:tcPr>
          <w:p>
            <w:pPr>
              <w:jc w:val="center"/>
              <w:ind w:left="38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ind w:left="9"/>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ind w:left="9"/>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left="10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1,263</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03/31/2013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1,263</w:t>
            </w: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14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2,523</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733</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jc w:val="center"/>
              <w:ind w:left="10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03/31/2013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733</w:t>
            </w: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14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92"/>
              </w:rPr>
              <w:t>732</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left="10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5"/>
              </w:rPr>
              <w:t>309</w:t>
            </w:r>
            <w:r>
              <w:rPr>
                <w:rFonts w:ascii="Arial" w:cs="Arial" w:eastAsia="Arial" w:hAnsi="Arial"/>
                <w:sz w:val="22"/>
                <w:szCs w:val="22"/>
                <w:color w:val="008000"/>
                <w:w w:val="85"/>
                <w:vertAlign w:val="superscript"/>
              </w:rPr>
              <w:t>(6)</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309</w:t>
            </w:r>
          </w:p>
        </w:tc>
        <w:tc>
          <w:tcPr>
            <w:tcW w:w="140" w:type="dxa"/>
            <w:vAlign w:val="bottom"/>
          </w:tcPr>
          <w:p>
            <w:pPr>
              <w:spacing w:after="0"/>
              <w:rPr>
                <w:sz w:val="16"/>
                <w:szCs w:val="16"/>
                <w:color w:val="auto"/>
              </w:rPr>
            </w:pPr>
          </w:p>
        </w:tc>
        <w:tc>
          <w:tcPr>
            <w:tcW w:w="640" w:type="dxa"/>
            <w:vAlign w:val="bottom"/>
            <w:vMerge w:val="restart"/>
          </w:tcPr>
          <w:p>
            <w:pPr>
              <w:jc w:val="center"/>
              <w:ind w:right="149"/>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03/31/2013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left="10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3,230</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03/31/2013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6"/>
                <w:szCs w:val="6"/>
                <w:color w:val="auto"/>
              </w:rPr>
            </w:pPr>
          </w:p>
        </w:tc>
        <w:tc>
          <w:tcPr>
            <w:tcW w:w="4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3,230</w:t>
            </w:r>
          </w:p>
        </w:tc>
        <w:tc>
          <w:tcPr>
            <w:tcW w:w="500" w:type="dxa"/>
            <w:vAlign w:val="bottom"/>
          </w:tcPr>
          <w:p>
            <w:pPr>
              <w:spacing w:after="0"/>
              <w:rPr>
                <w:sz w:val="6"/>
                <w:szCs w:val="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149"/>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3,230</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11" w:lineRule="exact"/>
        <w:rPr>
          <w:rFonts w:ascii="Arial" w:cs="Arial" w:eastAsia="Arial" w:hAnsi="Arial"/>
          <w:sz w:val="13"/>
          <w:szCs w:val="13"/>
          <w:color w:val="008000"/>
        </w:rPr>
      </w:pPr>
    </w:p>
    <w:p>
      <w:pPr>
        <w:ind w:left="40" w:right="220" w:firstLine="7"/>
        <w:spacing w:after="0" w:line="24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27"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jc w:val="both"/>
        <w:ind w:left="40" w:right="160" w:firstLine="7"/>
        <w:spacing w:after="0" w:line="28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31, 2010 the employee received a grant of 309 SSUs, of which 103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927 SSUs granted on March 31, 2010 of which 309 SSUs became payable on December 31, 2012.</w:t>
      </w:r>
    </w:p>
    <w:p>
      <w:pPr>
        <w:spacing w:after="0" w:line="5"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ectPr>
          <w:pgSz w:w="11900" w:h="16867"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-635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 for Mr. Bingol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-12700</wp:posOffset>
            </wp:positionV>
            <wp:extent cx="831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52"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04/02/2013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0"/>
          <w:szCs w:val="20"/>
          <w:color w:val="auto"/>
        </w:rPr>
      </w:pPr>
    </w:p>
    <w:p>
      <w:pPr>
        <w:sectPr>
          <w:pgSz w:w="11900" w:h="16838" w:orient="portrait"/>
          <w:cols w:equalWidth="0" w:num="2">
            <w:col w:w="8900" w:space="220"/>
            <w:col w:w="1060"/>
          </w:cols>
          <w:pgMar w:left="280" w:top="134" w:right="143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280" w:top="134" w:right="1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2019-12-18T15:30:27Z</dcterms:created>
  <dcterms:modified xsi:type="dcterms:W3CDTF">2019-12-18T15:30:27Z</dcterms:modified>
</cp:coreProperties>
</file>