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21,428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21,428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21,428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Dr.</w:t>
      </w:r>
      <w:r>
        <w:rPr>
          <w:sz w:val="20"/>
          <w:szCs w:val="20"/>
          <w:color w:val="auto"/>
        </w:rPr>
        <w:tab/>
      </w: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Neumann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30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2019-12-08T20:03:50Z</dcterms:created>
  <dcterms:modified xsi:type="dcterms:W3CDTF">2019-12-08T20:03:50Z</dcterms:modified>
</cp:coreProperties>
</file>