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041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419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Boler-Davis Alicia S</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00"/>
        <w:spacing w:after="0" w:line="31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6"/>
        <w:spacing w:after="0"/>
        <w:rPr>
          <w:sz w:val="20"/>
          <w:szCs w:val="20"/>
          <w:color w:val="auto"/>
        </w:rPr>
      </w:pPr>
      <w:r>
        <w:rPr>
          <w:rFonts w:ascii="Arial" w:cs="Arial" w:eastAsia="Arial" w:hAnsi="Arial"/>
          <w:sz w:val="17"/>
          <w:szCs w:val="17"/>
          <w:color w:val="0000FF"/>
        </w:rPr>
        <w:t>Executive Vice President</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39,315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117,945</w:t>
            </w:r>
            <w:r>
              <w:rPr>
                <w:rFonts w:ascii="Arial" w:cs="Arial" w:eastAsia="Arial" w:hAnsi="Arial"/>
                <w:sz w:val="22"/>
                <w:szCs w:val="22"/>
                <w:color w:val="008000"/>
                <w:vertAlign w:val="superscript"/>
              </w:rPr>
              <w:t>(2)</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22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3"/>
                <w:szCs w:val="13"/>
                <w:color w:val="0000FF"/>
              </w:rPr>
              <w:t>02/15/2018</w:t>
            </w: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39,315</w:t>
            </w:r>
          </w:p>
        </w:tc>
        <w:tc>
          <w:tcPr>
            <w:tcW w:w="3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color w:val="0000FF"/>
              </w:rPr>
              <w:t>02/15/2018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07/28/2025</w:t>
            </w:r>
          </w:p>
        </w:tc>
        <w:tc>
          <w:tcPr>
            <w:tcW w:w="7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ind w:left="160"/>
              <w:spacing w:after="0" w:line="121"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Tia Y. Turk, Attorney-In-</w:t>
            </w:r>
          </w:p>
        </w:tc>
        <w:tc>
          <w:tcPr>
            <w:tcW w:w="3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02/20/2018</w:t>
            </w:r>
          </w:p>
        </w:tc>
        <w:tc>
          <w:tcPr>
            <w:tcW w:w="0" w:type="dxa"/>
            <w:vAlign w:val="bottom"/>
          </w:tcPr>
          <w:p>
            <w:pPr>
              <w:spacing w:after="0"/>
              <w:rPr>
                <w:sz w:val="1"/>
                <w:szCs w:val="1"/>
                <w:color w:val="auto"/>
              </w:rPr>
            </w:pPr>
          </w:p>
        </w:tc>
      </w:tr>
      <w:tr>
        <w:trPr>
          <w:trHeight w:val="92"/>
        </w:trPr>
        <w:tc>
          <w:tcPr>
            <w:tcW w:w="1760" w:type="dxa"/>
            <w:vAlign w:val="bottom"/>
            <w:vMerge w:val="restart"/>
          </w:tcPr>
          <w:p>
            <w:pPr>
              <w:spacing w:after="0"/>
              <w:rPr>
                <w:sz w:val="20"/>
                <w:szCs w:val="20"/>
                <w:color w:val="auto"/>
              </w:rPr>
            </w:pPr>
            <w:r>
              <w:rPr>
                <w:rFonts w:ascii="Arial" w:cs="Arial" w:eastAsia="Arial" w:hAnsi="Arial"/>
                <w:sz w:val="17"/>
                <w:szCs w:val="17"/>
                <w:color w:val="0000FF"/>
                <w:w w:val="95"/>
              </w:rPr>
              <w:t>Fact for Ms. Boler-Davis</w:t>
            </w:r>
          </w:p>
        </w:tc>
        <w:tc>
          <w:tcPr>
            <w:tcW w:w="5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71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2019-12-07T16:49:21Z</dcterms:created>
  <dcterms:modified xsi:type="dcterms:W3CDTF">2019-12-07T16:49:21Z</dcterms:modified>
</cp:coreProperties>
</file>