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Reuss Mark 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General Motors Co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President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Mr. Reuss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236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2020-05-08T16:32:49Z</dcterms:created>
  <dcterms:modified xsi:type="dcterms:W3CDTF">2020-05-08T16:32:49Z</dcterms:modified>
</cp:coreProperties>
</file>