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Reilly David Nicholas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27,717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02/10/2011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27,717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27,717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12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8"/>
              </w:rPr>
              <w:t>fact for Mr. Reilly</w:t>
            </w:r>
          </w:p>
        </w:tc>
        <w:tc>
          <w:tcPr>
            <w:tcW w:w="8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8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8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2019-12-17T00:37:01Z</dcterms:created>
  <dcterms:modified xsi:type="dcterms:W3CDTF">2019-12-17T00:37:01Z</dcterms:modified>
</cp:coreProperties>
</file>