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0001976795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860"/>
        <w:spacing w:after="0" w:line="281" w:lineRule="auto"/>
        <w:rPr>
          <w:sz w:val="20"/>
          <w:szCs w:val="20"/>
          <w:color w:val="auto"/>
        </w:rPr>
      </w:pPr>
      <w:r>
        <w:rPr>
          <w:rFonts w:ascii="Times New Roman" w:cs="Times New Roman" w:eastAsia="Times New Roman" w:hAnsi="Times New Roman"/>
          <w:sz w:val="22"/>
          <w:szCs w:val="22"/>
          <w:color w:val="auto"/>
        </w:rPr>
        <w:t>GENERAL MOTORS COMPANY 001-34960</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300 Renaissance Center</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Detroit</w:t>
      </w:r>
    </w:p>
    <w:p>
      <w:pPr>
        <w:spacing w:after="0" w:line="230" w:lineRule="auto"/>
        <w:rPr>
          <w:sz w:val="20"/>
          <w:szCs w:val="20"/>
          <w:color w:val="auto"/>
        </w:rPr>
      </w:pPr>
      <w:r>
        <w:rPr>
          <w:rFonts w:ascii="Times New Roman" w:cs="Times New Roman" w:eastAsia="Times New Roman" w:hAnsi="Times New Roman"/>
          <w:sz w:val="22"/>
          <w:szCs w:val="22"/>
          <w:color w:val="auto"/>
        </w:rPr>
        <w:t>MICHIGAN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48265-3000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313-667-1500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RORY HARVEY</w:t>
      </w:r>
    </w:p>
    <w:p>
      <w:pPr>
        <w:spacing w:after="0" w:line="44" w:lineRule="exact"/>
        <w:rPr>
          <w:sz w:val="24"/>
          <w:szCs w:val="24"/>
          <w:color w:val="auto"/>
        </w:rPr>
      </w:pPr>
    </w:p>
    <w:p>
      <w:pPr>
        <w:sectPr>
          <w:pgSz w:w="11900" w:h="16838" w:orient="portrait"/>
          <w:cols w:equalWidth="0" w:num="2">
            <w:col w:w="6580" w:space="720"/>
            <w:col w:w="39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8919</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535216.70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6"/>
              </w:rPr>
              <w:t>1099595840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11/25/2024   NYSE</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58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11/25/2024</w:t>
            </w:r>
          </w:p>
        </w:tc>
        <w:tc>
          <w:tcPr>
            <w:tcW w:w="1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Stock Option</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8919</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11/25/2024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Exercise</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RORY HARVEY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300 Renaissance Center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10/23/2024 3655</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197406.55</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Detroit  MI  48265-3000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RORY HARVEY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300 Renaissance Center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10/23/2024 5652</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305263.95</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Detroit  MI  48265-3000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RORY HARVEY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300 Renaissance Center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08/26/2024 1843</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90067.41</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Detroit  MI  48265-3000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RORY HARVEY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300 Renaissance Center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08/26/2024 10952</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537101.41</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Detroit  MI  48265-3000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ind w:left="420"/>
              <w:spacing w:after="0"/>
              <w:rPr>
                <w:sz w:val="20"/>
                <w:szCs w:val="20"/>
                <w:color w:val="auto"/>
              </w:rPr>
            </w:pPr>
            <w:r>
              <w:rPr>
                <w:rFonts w:ascii="Times New Roman" w:cs="Times New Roman" w:eastAsia="Times New Roman" w:hAnsi="Times New Roman"/>
                <w:sz w:val="22"/>
                <w:szCs w:val="22"/>
                <w:color w:val="auto"/>
              </w:rPr>
              <w:t>11/25/2024</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ind w:left="420"/>
              <w:spacing w:after="0"/>
              <w:rPr>
                <w:sz w:val="20"/>
                <w:szCs w:val="20"/>
                <w:color w:val="auto"/>
              </w:rPr>
            </w:pPr>
            <w:r>
              <w:rPr>
                <w:rFonts w:ascii="Times New Roman" w:cs="Times New Roman" w:eastAsia="Times New Roman" w:hAnsi="Times New Roman"/>
                <w:sz w:val="22"/>
                <w:szCs w:val="22"/>
                <w:color w:val="auto"/>
              </w:rPr>
              <w:t>05/05/2024</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Rory Harvey</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2024-11-25T15:44:19Z</dcterms:created>
  <dcterms:modified xsi:type="dcterms:W3CDTF">2024-11-25T15:44:19Z</dcterms:modified>
</cp:coreProperties>
</file>